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84D" w:rsidRPr="002A284D" w:rsidRDefault="002A284D" w:rsidP="002A284D">
      <w:pPr>
        <w:spacing w:after="0" w:line="240" w:lineRule="auto"/>
        <w:ind w:right="-458"/>
        <w:jc w:val="center"/>
        <w:rPr>
          <w:rFonts w:ascii="Times New Roman" w:eastAsia="Times New Roman" w:hAnsi="Times New Roman" w:cs="Times New Roman"/>
          <w:caps/>
          <w:spacing w:val="-10"/>
          <w:sz w:val="26"/>
          <w:szCs w:val="26"/>
          <w:lang w:eastAsia="ru-RU"/>
        </w:rPr>
      </w:pPr>
      <w:r w:rsidRPr="002A284D">
        <w:rPr>
          <w:rFonts w:ascii="Times New Roman" w:eastAsia="Times New Roman" w:hAnsi="Times New Roman" w:cs="Times New Roman"/>
          <w:sz w:val="26"/>
          <w:szCs w:val="26"/>
          <w:lang w:eastAsia="ru-RU"/>
        </w:rPr>
        <w:t>МИНИСТЕРСТВО ОБРАЗОВАНИЯ И НАУКИ РЕСПУБЛИКИ КАЗАХСТАН</w:t>
      </w:r>
    </w:p>
    <w:p w:rsidR="002A284D" w:rsidRPr="002A284D" w:rsidRDefault="002A284D" w:rsidP="002A284D">
      <w:pPr>
        <w:spacing w:after="0" w:line="240" w:lineRule="auto"/>
        <w:ind w:firstLine="567"/>
        <w:jc w:val="center"/>
        <w:rPr>
          <w:rFonts w:ascii="Times New Roman" w:eastAsia="Times New Roman" w:hAnsi="Times New Roman" w:cs="Times New Roman"/>
          <w:sz w:val="28"/>
          <w:szCs w:val="24"/>
          <w:lang w:eastAsia="ru-RU"/>
        </w:rPr>
      </w:pPr>
    </w:p>
    <w:tbl>
      <w:tblPr>
        <w:tblW w:w="9374" w:type="dxa"/>
        <w:tblLayout w:type="fixed"/>
        <w:tblLook w:val="0000" w:firstRow="0" w:lastRow="0" w:firstColumn="0" w:lastColumn="0" w:noHBand="0" w:noVBand="0"/>
      </w:tblPr>
      <w:tblGrid>
        <w:gridCol w:w="3936"/>
        <w:gridCol w:w="1298"/>
        <w:gridCol w:w="4140"/>
      </w:tblGrid>
      <w:tr w:rsidR="000F7A27" w:rsidRPr="000F7A27" w:rsidTr="000F7A27">
        <w:trPr>
          <w:trHeight w:val="1620"/>
        </w:trPr>
        <w:tc>
          <w:tcPr>
            <w:tcW w:w="3936" w:type="dxa"/>
          </w:tcPr>
          <w:p w:rsidR="002A284D" w:rsidRPr="000F7A27" w:rsidRDefault="002A284D" w:rsidP="002A284D">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0F7A27">
              <w:rPr>
                <w:rFonts w:ascii="Times New Roman" w:eastAsia="Times New Roman" w:hAnsi="Times New Roman" w:cs="Times New Roman"/>
                <w:caps/>
                <w:sz w:val="28"/>
                <w:szCs w:val="24"/>
                <w:lang w:eastAsia="ru-RU"/>
              </w:rPr>
              <w:t>РГП «К</w:t>
            </w:r>
            <w:r w:rsidRPr="000F7A27">
              <w:rPr>
                <w:rFonts w:ascii="Times New Roman" w:eastAsia="Times New Roman" w:hAnsi="Times New Roman" w:cs="Times New Roman"/>
                <w:sz w:val="28"/>
                <w:szCs w:val="24"/>
                <w:lang w:eastAsia="ru-RU"/>
              </w:rPr>
              <w:t>останайский</w:t>
            </w:r>
          </w:p>
          <w:p w:rsidR="002A284D" w:rsidRPr="000F7A27" w:rsidRDefault="002A284D" w:rsidP="002A284D">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0F7A27">
              <w:rPr>
                <w:rFonts w:ascii="Times New Roman" w:eastAsia="Times New Roman" w:hAnsi="Times New Roman" w:cs="Times New Roman"/>
                <w:sz w:val="28"/>
                <w:szCs w:val="24"/>
                <w:lang w:eastAsia="ru-RU"/>
              </w:rPr>
              <w:t xml:space="preserve">государственный </w:t>
            </w:r>
          </w:p>
          <w:p w:rsidR="002A284D" w:rsidRPr="000F7A27" w:rsidRDefault="002A284D" w:rsidP="002A284D">
            <w:pPr>
              <w:framePr w:hSpace="180" w:wrap="around" w:vAnchor="text" w:hAnchor="text" w:x="109" w:y="166"/>
              <w:spacing w:after="0" w:line="360" w:lineRule="auto"/>
              <w:rPr>
                <w:rFonts w:ascii="Times New Roman" w:eastAsia="Times New Roman" w:hAnsi="Times New Roman" w:cs="Times New Roman"/>
                <w:caps/>
                <w:sz w:val="28"/>
                <w:szCs w:val="24"/>
                <w:lang w:eastAsia="ru-RU"/>
              </w:rPr>
            </w:pPr>
            <w:r w:rsidRPr="000F7A27">
              <w:rPr>
                <w:rFonts w:ascii="Times New Roman" w:eastAsia="Times New Roman" w:hAnsi="Times New Roman" w:cs="Times New Roman"/>
                <w:sz w:val="28"/>
                <w:szCs w:val="24"/>
                <w:lang w:eastAsia="ru-RU"/>
              </w:rPr>
              <w:t>университет</w:t>
            </w:r>
          </w:p>
          <w:p w:rsidR="002A284D" w:rsidRPr="000F7A27" w:rsidRDefault="002A284D" w:rsidP="002A284D">
            <w:pPr>
              <w:framePr w:hSpace="180" w:wrap="around" w:vAnchor="text" w:hAnchor="text" w:x="109" w:y="166"/>
              <w:spacing w:after="0" w:line="240" w:lineRule="auto"/>
              <w:rPr>
                <w:rFonts w:ascii="Times New Roman" w:eastAsia="Times New Roman" w:hAnsi="Times New Roman" w:cs="Times New Roman"/>
                <w:sz w:val="28"/>
                <w:szCs w:val="24"/>
                <w:lang w:val="kk-KZ" w:eastAsia="ru-RU"/>
              </w:rPr>
            </w:pPr>
            <w:r w:rsidRPr="000F7A27">
              <w:rPr>
                <w:rFonts w:ascii="Times New Roman" w:eastAsia="Times New Roman" w:hAnsi="Times New Roman" w:cs="Times New Roman"/>
                <w:sz w:val="28"/>
                <w:szCs w:val="24"/>
                <w:lang w:val="kk-KZ" w:eastAsia="ru-RU"/>
              </w:rPr>
              <w:t>имени</w:t>
            </w:r>
            <w:r w:rsidRPr="000F7A27">
              <w:rPr>
                <w:rFonts w:ascii="Times New Roman" w:eastAsia="Times New Roman" w:hAnsi="Times New Roman" w:cs="Times New Roman"/>
                <w:caps/>
                <w:sz w:val="28"/>
                <w:szCs w:val="24"/>
                <w:lang w:eastAsia="ru-RU"/>
              </w:rPr>
              <w:t xml:space="preserve"> А. Б</w:t>
            </w:r>
            <w:r w:rsidRPr="000F7A27">
              <w:rPr>
                <w:rFonts w:ascii="Times New Roman" w:eastAsia="Times New Roman" w:hAnsi="Times New Roman" w:cs="Times New Roman"/>
                <w:sz w:val="28"/>
                <w:szCs w:val="24"/>
                <w:lang w:eastAsia="ru-RU"/>
              </w:rPr>
              <w:t>айтурсынова»</w:t>
            </w:r>
          </w:p>
          <w:p w:rsidR="002A284D" w:rsidRPr="000F7A27" w:rsidRDefault="002A284D" w:rsidP="002A284D">
            <w:pPr>
              <w:framePr w:hSpace="180" w:wrap="around" w:vAnchor="text" w:hAnchor="text" w:x="109" w:y="166"/>
              <w:spacing w:after="0" w:line="240" w:lineRule="auto"/>
              <w:rPr>
                <w:rFonts w:ascii="Times New Roman" w:eastAsia="Times New Roman" w:hAnsi="Times New Roman" w:cs="Times New Roman"/>
                <w:sz w:val="28"/>
                <w:szCs w:val="24"/>
                <w:lang w:eastAsia="ru-RU"/>
              </w:rPr>
            </w:pPr>
          </w:p>
          <w:p w:rsidR="002A284D" w:rsidRPr="000F7A27" w:rsidRDefault="000F7A27" w:rsidP="002A284D">
            <w:pPr>
              <w:framePr w:hSpace="180" w:wrap="around" w:vAnchor="text" w:hAnchor="text" w:x="109" w:y="166"/>
              <w:spacing w:after="0" w:line="240" w:lineRule="auto"/>
              <w:rPr>
                <w:rFonts w:ascii="Times New Roman" w:eastAsia="Times New Roman" w:hAnsi="Times New Roman" w:cs="Times New Roman"/>
                <w:sz w:val="28"/>
                <w:szCs w:val="24"/>
                <w:lang w:eastAsia="ru-RU"/>
              </w:rPr>
            </w:pPr>
            <w:r w:rsidRPr="000F7A27">
              <w:rPr>
                <w:rFonts w:ascii="Times New Roman" w:eastAsia="Times New Roman" w:hAnsi="Times New Roman" w:cs="Times New Roman"/>
                <w:sz w:val="28"/>
                <w:szCs w:val="24"/>
                <w:lang w:eastAsia="ru-RU"/>
              </w:rPr>
              <w:t xml:space="preserve">Аграрно-биологический </w:t>
            </w:r>
          </w:p>
          <w:p w:rsidR="002A284D" w:rsidRPr="000F7A27" w:rsidRDefault="002A284D" w:rsidP="002A284D">
            <w:pPr>
              <w:framePr w:hSpace="180" w:wrap="around" w:vAnchor="text" w:hAnchor="text" w:x="109" w:y="166"/>
              <w:spacing w:after="0" w:line="240" w:lineRule="auto"/>
              <w:rPr>
                <w:rFonts w:ascii="Times New Roman" w:eastAsia="Times New Roman" w:hAnsi="Times New Roman" w:cs="Times New Roman"/>
                <w:sz w:val="28"/>
                <w:szCs w:val="24"/>
                <w:lang w:eastAsia="ru-RU"/>
              </w:rPr>
            </w:pPr>
            <w:r w:rsidRPr="000F7A27">
              <w:rPr>
                <w:rFonts w:ascii="Times New Roman" w:eastAsia="Times New Roman" w:hAnsi="Times New Roman" w:cs="Times New Roman"/>
                <w:sz w:val="28"/>
                <w:szCs w:val="24"/>
                <w:lang w:eastAsia="ru-RU"/>
              </w:rPr>
              <w:t>факультет</w:t>
            </w:r>
          </w:p>
        </w:tc>
        <w:tc>
          <w:tcPr>
            <w:tcW w:w="1298" w:type="dxa"/>
          </w:tcPr>
          <w:p w:rsidR="002A284D" w:rsidRPr="000F7A27" w:rsidRDefault="002A284D" w:rsidP="002A284D">
            <w:pPr>
              <w:framePr w:hSpace="180" w:wrap="around" w:vAnchor="text" w:hAnchor="text" w:x="109" w:y="166"/>
              <w:spacing w:after="0" w:line="240" w:lineRule="auto"/>
              <w:jc w:val="center"/>
              <w:rPr>
                <w:rFonts w:ascii="Times New Roman" w:eastAsia="Times New Roman" w:hAnsi="Times New Roman" w:cs="Times New Roman"/>
                <w:sz w:val="24"/>
                <w:szCs w:val="24"/>
                <w:lang w:eastAsia="ru-RU"/>
              </w:rPr>
            </w:pPr>
          </w:p>
        </w:tc>
        <w:tc>
          <w:tcPr>
            <w:tcW w:w="4140" w:type="dxa"/>
          </w:tcPr>
          <w:p w:rsidR="002A284D" w:rsidRPr="000F7A27" w:rsidRDefault="002A284D" w:rsidP="002A284D">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0F7A27">
              <w:rPr>
                <w:rFonts w:ascii="Times New Roman" w:eastAsia="Times New Roman" w:hAnsi="Times New Roman" w:cs="Times New Roman"/>
                <w:sz w:val="28"/>
                <w:szCs w:val="28"/>
                <w:lang w:eastAsia="ru-RU"/>
              </w:rPr>
              <w:t>Утверждаю</w:t>
            </w:r>
          </w:p>
          <w:p w:rsidR="002A284D" w:rsidRPr="000F7A27" w:rsidRDefault="002A284D" w:rsidP="002A284D">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0F7A27">
              <w:rPr>
                <w:rFonts w:ascii="Times New Roman" w:eastAsia="Times New Roman" w:hAnsi="Times New Roman" w:cs="Times New Roman"/>
                <w:sz w:val="28"/>
                <w:szCs w:val="28"/>
                <w:lang w:eastAsia="ru-RU"/>
              </w:rPr>
              <w:t xml:space="preserve">Проректор по учебной и воспитательной работе </w:t>
            </w:r>
          </w:p>
          <w:p w:rsidR="002A284D" w:rsidRPr="000F7A27" w:rsidRDefault="002A284D" w:rsidP="002A284D">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0F7A27">
              <w:rPr>
                <w:rFonts w:ascii="Times New Roman" w:eastAsia="Times New Roman" w:hAnsi="Times New Roman" w:cs="Times New Roman"/>
                <w:sz w:val="28"/>
                <w:szCs w:val="28"/>
                <w:lang w:eastAsia="ru-RU"/>
              </w:rPr>
              <w:t>________________А.Абсадыков</w:t>
            </w:r>
          </w:p>
          <w:p w:rsidR="002A284D" w:rsidRPr="000F7A27" w:rsidRDefault="002A284D" w:rsidP="002A284D">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0F7A27">
              <w:rPr>
                <w:rFonts w:ascii="Times New Roman" w:eastAsia="Times New Roman" w:hAnsi="Times New Roman" w:cs="Times New Roman"/>
                <w:sz w:val="28"/>
                <w:szCs w:val="28"/>
                <w:lang w:eastAsia="ru-RU"/>
              </w:rPr>
              <w:t>_____._________2016 г.</w:t>
            </w:r>
          </w:p>
          <w:p w:rsidR="002A284D" w:rsidRPr="000F7A27" w:rsidRDefault="002A284D" w:rsidP="002A284D">
            <w:pPr>
              <w:framePr w:hSpace="180" w:wrap="around" w:vAnchor="text" w:hAnchor="text" w:x="109" w:y="166"/>
              <w:spacing w:after="0" w:line="360" w:lineRule="auto"/>
              <w:rPr>
                <w:rFonts w:ascii="Times New Roman" w:eastAsia="Times New Roman" w:hAnsi="Times New Roman" w:cs="Times New Roman"/>
                <w:sz w:val="24"/>
                <w:szCs w:val="24"/>
                <w:lang w:eastAsia="ru-RU"/>
              </w:rPr>
            </w:pPr>
          </w:p>
        </w:tc>
      </w:tr>
    </w:tbl>
    <w:p w:rsidR="002A284D" w:rsidRPr="000F7A27" w:rsidRDefault="002A284D" w:rsidP="002A284D">
      <w:pPr>
        <w:spacing w:after="0" w:line="240" w:lineRule="auto"/>
        <w:rPr>
          <w:rFonts w:ascii="Times New Roman" w:eastAsia="Times New Roman" w:hAnsi="Times New Roman" w:cs="Times New Roman"/>
          <w:sz w:val="24"/>
          <w:szCs w:val="24"/>
          <w:lang w:eastAsia="ru-RU"/>
        </w:rPr>
      </w:pPr>
    </w:p>
    <w:p w:rsidR="002A284D" w:rsidRPr="000F7A27" w:rsidRDefault="002A284D" w:rsidP="002A284D">
      <w:pPr>
        <w:spacing w:after="0" w:line="240" w:lineRule="auto"/>
        <w:rPr>
          <w:rFonts w:ascii="Times New Roman" w:eastAsia="Times New Roman" w:hAnsi="Times New Roman" w:cs="Times New Roman"/>
          <w:sz w:val="24"/>
          <w:szCs w:val="24"/>
          <w:lang w:eastAsia="ru-RU"/>
        </w:rPr>
      </w:pPr>
    </w:p>
    <w:p w:rsidR="002A284D" w:rsidRPr="000F7A27" w:rsidRDefault="002A284D" w:rsidP="002A284D">
      <w:pPr>
        <w:spacing w:after="0" w:line="240" w:lineRule="auto"/>
        <w:rPr>
          <w:rFonts w:ascii="Times New Roman" w:eastAsia="Times New Roman" w:hAnsi="Times New Roman" w:cs="Times New Roman"/>
          <w:sz w:val="24"/>
          <w:szCs w:val="24"/>
          <w:lang w:eastAsia="ru-RU"/>
        </w:rPr>
      </w:pPr>
    </w:p>
    <w:p w:rsidR="002A284D" w:rsidRPr="000F7A27" w:rsidRDefault="00251795" w:rsidP="002A284D">
      <w:pPr>
        <w:keepNext/>
        <w:spacing w:before="240" w:after="60" w:line="240" w:lineRule="auto"/>
        <w:jc w:val="center"/>
        <w:outlineLvl w:val="3"/>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Кафедра </w:t>
      </w:r>
      <w:r w:rsidR="000F7A27" w:rsidRPr="000F7A27">
        <w:rPr>
          <w:rFonts w:ascii="Times New Roman" w:eastAsia="Times New Roman" w:hAnsi="Times New Roman" w:cs="Times New Roman"/>
          <w:bCs/>
          <w:sz w:val="28"/>
          <w:szCs w:val="28"/>
          <w:lang w:eastAsia="ru-RU"/>
        </w:rPr>
        <w:t>биологии и химии</w:t>
      </w:r>
    </w:p>
    <w:p w:rsidR="002A284D" w:rsidRPr="000F7A27" w:rsidRDefault="002A284D" w:rsidP="002A284D">
      <w:pPr>
        <w:spacing w:after="0" w:line="240" w:lineRule="auto"/>
        <w:rPr>
          <w:rFonts w:ascii="Times New Roman" w:eastAsia="Times New Roman" w:hAnsi="Times New Roman" w:cs="Times New Roman"/>
          <w:sz w:val="28"/>
          <w:szCs w:val="24"/>
          <w:lang w:eastAsia="ru-RU"/>
        </w:rPr>
      </w:pPr>
    </w:p>
    <w:p w:rsidR="002A284D" w:rsidRPr="000F7A27" w:rsidRDefault="002A284D" w:rsidP="002A284D">
      <w:pPr>
        <w:spacing w:after="0" w:line="240" w:lineRule="auto"/>
        <w:rPr>
          <w:rFonts w:ascii="Times New Roman" w:eastAsia="Times New Roman" w:hAnsi="Times New Roman" w:cs="Times New Roman"/>
          <w:sz w:val="28"/>
          <w:szCs w:val="24"/>
          <w:lang w:eastAsia="ru-RU"/>
        </w:rPr>
      </w:pPr>
    </w:p>
    <w:p w:rsidR="002A284D" w:rsidRPr="000F7A27" w:rsidRDefault="002A284D" w:rsidP="002A284D">
      <w:pPr>
        <w:spacing w:after="0" w:line="240" w:lineRule="auto"/>
        <w:rPr>
          <w:rFonts w:ascii="Times New Roman" w:eastAsia="Times New Roman" w:hAnsi="Times New Roman" w:cs="Times New Roman"/>
          <w:sz w:val="28"/>
          <w:szCs w:val="24"/>
          <w:lang w:eastAsia="ru-RU"/>
        </w:rPr>
      </w:pPr>
    </w:p>
    <w:p w:rsidR="002A284D" w:rsidRPr="000F7A27" w:rsidRDefault="002A284D" w:rsidP="002A284D">
      <w:pPr>
        <w:keepNext/>
        <w:spacing w:before="240" w:after="60" w:line="240" w:lineRule="auto"/>
        <w:jc w:val="center"/>
        <w:outlineLvl w:val="1"/>
        <w:rPr>
          <w:rFonts w:ascii="Times New Roman" w:eastAsia="Times New Roman" w:hAnsi="Times New Roman" w:cs="Times New Roman"/>
          <w:b/>
          <w:bCs/>
          <w:iCs/>
          <w:caps/>
          <w:sz w:val="28"/>
          <w:szCs w:val="28"/>
          <w:lang w:eastAsia="ru-RU"/>
        </w:rPr>
      </w:pPr>
      <w:r w:rsidRPr="000F7A27">
        <w:rPr>
          <w:rFonts w:ascii="Times New Roman" w:eastAsia="Times New Roman" w:hAnsi="Times New Roman" w:cs="Times New Roman"/>
          <w:b/>
          <w:bCs/>
          <w:iCs/>
          <w:caps/>
          <w:sz w:val="28"/>
          <w:szCs w:val="28"/>
          <w:lang w:eastAsia="ru-RU"/>
        </w:rPr>
        <w:t>РАБОЧАЯ учебная  программа</w:t>
      </w:r>
    </w:p>
    <w:p w:rsidR="002A284D" w:rsidRPr="00251795" w:rsidRDefault="002A284D" w:rsidP="002A284D">
      <w:pPr>
        <w:spacing w:after="0" w:line="240" w:lineRule="auto"/>
        <w:jc w:val="center"/>
        <w:rPr>
          <w:rFonts w:ascii="Times New Roman" w:eastAsia="Times New Roman" w:hAnsi="Times New Roman" w:cs="Times New Roman"/>
          <w:sz w:val="28"/>
          <w:szCs w:val="28"/>
          <w:lang w:eastAsia="ru-RU"/>
        </w:rPr>
      </w:pPr>
      <w:r w:rsidRPr="00251795">
        <w:rPr>
          <w:rFonts w:ascii="Times New Roman" w:eastAsia="Times New Roman" w:hAnsi="Times New Roman" w:cs="Times New Roman"/>
          <w:b/>
          <w:sz w:val="28"/>
          <w:szCs w:val="28"/>
          <w:lang w:eastAsia="ru-RU"/>
        </w:rPr>
        <w:t>(Syllabus)</w:t>
      </w:r>
    </w:p>
    <w:p w:rsidR="002A284D" w:rsidRPr="000F7A27" w:rsidRDefault="002A284D" w:rsidP="002A284D">
      <w:pPr>
        <w:spacing w:after="0" w:line="240" w:lineRule="auto"/>
        <w:rPr>
          <w:rFonts w:ascii="Times New Roman" w:eastAsia="Times New Roman" w:hAnsi="Times New Roman" w:cs="Times New Roman"/>
          <w:sz w:val="24"/>
          <w:szCs w:val="24"/>
          <w:lang w:eastAsia="ru-RU"/>
        </w:rPr>
      </w:pPr>
    </w:p>
    <w:p w:rsidR="002A284D" w:rsidRPr="000F7A27" w:rsidRDefault="002A284D" w:rsidP="002A284D">
      <w:pPr>
        <w:keepNext/>
        <w:spacing w:after="0" w:line="360" w:lineRule="auto"/>
        <w:ind w:left="1800"/>
        <w:outlineLvl w:val="0"/>
        <w:rPr>
          <w:rFonts w:ascii="Times New Roman" w:eastAsia="Times New Roman" w:hAnsi="Times New Roman" w:cs="Times New Roman"/>
          <w:sz w:val="28"/>
          <w:szCs w:val="24"/>
          <w:lang w:eastAsia="ru-RU"/>
        </w:rPr>
      </w:pPr>
      <w:r w:rsidRPr="000F7A27">
        <w:rPr>
          <w:rFonts w:ascii="Times New Roman" w:eastAsia="Times New Roman" w:hAnsi="Times New Roman" w:cs="Times New Roman"/>
          <w:sz w:val="28"/>
          <w:szCs w:val="24"/>
          <w:lang w:eastAsia="ru-RU"/>
        </w:rPr>
        <w:t xml:space="preserve">дисциплины     </w:t>
      </w:r>
      <w:r w:rsidRPr="000F7A27">
        <w:rPr>
          <w:rFonts w:ascii="Times New Roman" w:eastAsia="Times New Roman" w:hAnsi="Times New Roman" w:cs="Times New Roman"/>
          <w:sz w:val="28"/>
          <w:szCs w:val="24"/>
          <w:lang w:eastAsia="ru-RU"/>
        </w:rPr>
        <w:tab/>
      </w:r>
      <w:r w:rsidR="000F7A27" w:rsidRPr="000F7A27">
        <w:rPr>
          <w:rFonts w:ascii="Times New Roman" w:eastAsia="Times New Roman" w:hAnsi="Times New Roman" w:cs="Times New Roman"/>
          <w:sz w:val="28"/>
          <w:szCs w:val="24"/>
          <w:lang w:eastAsia="ru-RU"/>
        </w:rPr>
        <w:t>Биология</w:t>
      </w:r>
      <w:r w:rsidR="00132EAE">
        <w:rPr>
          <w:rFonts w:ascii="Times New Roman" w:eastAsia="Times New Roman" w:hAnsi="Times New Roman" w:cs="Times New Roman"/>
          <w:sz w:val="28"/>
          <w:szCs w:val="24"/>
          <w:lang w:eastAsia="ru-RU"/>
        </w:rPr>
        <w:t xml:space="preserve"> клетки</w:t>
      </w:r>
    </w:p>
    <w:p w:rsidR="002A284D" w:rsidRPr="000F7A27" w:rsidRDefault="002A284D" w:rsidP="002A284D">
      <w:pPr>
        <w:keepNext/>
        <w:spacing w:after="0" w:line="360" w:lineRule="auto"/>
        <w:ind w:left="1800"/>
        <w:outlineLvl w:val="0"/>
        <w:rPr>
          <w:rFonts w:ascii="Times New Roman" w:eastAsia="Times New Roman" w:hAnsi="Times New Roman" w:cs="Times New Roman"/>
          <w:sz w:val="28"/>
          <w:szCs w:val="28"/>
          <w:lang w:eastAsia="ru-RU"/>
        </w:rPr>
      </w:pPr>
      <w:r w:rsidRPr="000F7A27">
        <w:rPr>
          <w:rFonts w:ascii="Times New Roman" w:eastAsia="Times New Roman" w:hAnsi="Times New Roman" w:cs="Times New Roman"/>
          <w:sz w:val="28"/>
          <w:szCs w:val="28"/>
          <w:lang w:eastAsia="ru-RU"/>
        </w:rPr>
        <w:t xml:space="preserve">специальность      </w:t>
      </w:r>
      <w:r w:rsidRPr="000F7A27">
        <w:rPr>
          <w:rFonts w:ascii="Times New Roman" w:eastAsia="Times New Roman" w:hAnsi="Times New Roman" w:cs="Times New Roman"/>
          <w:sz w:val="28"/>
          <w:szCs w:val="28"/>
          <w:lang w:eastAsia="ru-RU"/>
        </w:rPr>
        <w:tab/>
        <w:t>5В0</w:t>
      </w:r>
      <w:r w:rsidR="000F7A27" w:rsidRPr="000F7A27">
        <w:rPr>
          <w:rFonts w:ascii="Times New Roman" w:eastAsia="Times New Roman" w:hAnsi="Times New Roman" w:cs="Times New Roman"/>
          <w:sz w:val="28"/>
          <w:szCs w:val="28"/>
          <w:lang w:eastAsia="ru-RU"/>
        </w:rPr>
        <w:t>6</w:t>
      </w:r>
      <w:r w:rsidRPr="000F7A27">
        <w:rPr>
          <w:rFonts w:ascii="Times New Roman" w:eastAsia="Times New Roman" w:hAnsi="Times New Roman" w:cs="Times New Roman"/>
          <w:sz w:val="28"/>
          <w:szCs w:val="28"/>
          <w:lang w:eastAsia="ru-RU"/>
        </w:rPr>
        <w:t>0</w:t>
      </w:r>
      <w:r w:rsidR="00680BB0">
        <w:rPr>
          <w:rFonts w:ascii="Times New Roman" w:eastAsia="Times New Roman" w:hAnsi="Times New Roman" w:cs="Times New Roman"/>
          <w:sz w:val="28"/>
          <w:szCs w:val="28"/>
          <w:lang w:eastAsia="ru-RU"/>
        </w:rPr>
        <w:t>7</w:t>
      </w:r>
      <w:r w:rsidRPr="000F7A27">
        <w:rPr>
          <w:rFonts w:ascii="Times New Roman" w:eastAsia="Times New Roman" w:hAnsi="Times New Roman" w:cs="Times New Roman"/>
          <w:sz w:val="28"/>
          <w:szCs w:val="28"/>
          <w:lang w:eastAsia="ru-RU"/>
        </w:rPr>
        <w:t>00-</w:t>
      </w:r>
      <w:r w:rsidR="00680BB0">
        <w:rPr>
          <w:rFonts w:ascii="Times New Roman" w:eastAsia="Times New Roman" w:hAnsi="Times New Roman" w:cs="Times New Roman"/>
          <w:sz w:val="28"/>
          <w:szCs w:val="28"/>
          <w:lang w:eastAsia="ru-RU"/>
        </w:rPr>
        <w:t>Биология</w:t>
      </w:r>
    </w:p>
    <w:p w:rsidR="002A284D" w:rsidRPr="000F7A27" w:rsidRDefault="002A284D" w:rsidP="002A284D">
      <w:pPr>
        <w:keepNext/>
        <w:spacing w:after="0" w:line="240" w:lineRule="auto"/>
        <w:ind w:left="1800"/>
        <w:outlineLvl w:val="0"/>
        <w:rPr>
          <w:rFonts w:ascii="Times New Roman" w:eastAsia="Times New Roman" w:hAnsi="Times New Roman" w:cs="Times New Roman"/>
          <w:sz w:val="28"/>
          <w:szCs w:val="24"/>
          <w:vertAlign w:val="superscript"/>
          <w:lang w:eastAsia="ru-RU"/>
        </w:rPr>
      </w:pPr>
      <w:r w:rsidRPr="002A284D">
        <w:rPr>
          <w:rFonts w:ascii="Times New Roman" w:eastAsia="Times New Roman" w:hAnsi="Times New Roman" w:cs="Times New Roman"/>
          <w:color w:val="000000"/>
          <w:sz w:val="28"/>
          <w:szCs w:val="28"/>
          <w:lang w:eastAsia="ru-RU"/>
        </w:rPr>
        <w:t xml:space="preserve">всего кредитов </w:t>
      </w:r>
      <w:r w:rsidRPr="002A284D">
        <w:rPr>
          <w:rFonts w:ascii="Times New Roman" w:eastAsia="Times New Roman" w:hAnsi="Times New Roman" w:cs="Times New Roman"/>
          <w:color w:val="000000"/>
          <w:sz w:val="28"/>
          <w:szCs w:val="28"/>
          <w:lang w:eastAsia="ru-RU"/>
        </w:rPr>
        <w:tab/>
      </w:r>
      <w:r w:rsidRPr="000F7A27">
        <w:rPr>
          <w:rFonts w:ascii="Times New Roman" w:eastAsia="Times New Roman" w:hAnsi="Times New Roman" w:cs="Times New Roman"/>
          <w:sz w:val="28"/>
          <w:szCs w:val="24"/>
          <w:lang w:eastAsia="ru-RU"/>
        </w:rPr>
        <w:t xml:space="preserve">3 </w:t>
      </w:r>
      <w:r w:rsidRPr="000F7A27">
        <w:rPr>
          <w:rFonts w:ascii="Times New Roman" w:eastAsia="Times New Roman" w:hAnsi="Times New Roman" w:cs="Times New Roman"/>
          <w:sz w:val="28"/>
          <w:szCs w:val="24"/>
          <w:lang w:val="en-US" w:eastAsia="ru-RU"/>
        </w:rPr>
        <w:t>KZ</w:t>
      </w:r>
      <w:r w:rsidRPr="000F7A27">
        <w:rPr>
          <w:rFonts w:ascii="Times New Roman" w:eastAsia="Times New Roman" w:hAnsi="Times New Roman" w:cs="Times New Roman"/>
          <w:sz w:val="28"/>
          <w:szCs w:val="24"/>
          <w:lang w:eastAsia="ru-RU"/>
        </w:rPr>
        <w:t xml:space="preserve"> / 5 </w:t>
      </w:r>
      <w:r w:rsidRPr="000F7A27">
        <w:rPr>
          <w:rFonts w:ascii="Times New Roman" w:eastAsia="Times New Roman" w:hAnsi="Times New Roman" w:cs="Times New Roman"/>
          <w:sz w:val="28"/>
          <w:szCs w:val="24"/>
          <w:lang w:val="en-US" w:eastAsia="ru-RU"/>
        </w:rPr>
        <w:t>ECTS</w:t>
      </w:r>
    </w:p>
    <w:p w:rsidR="002A284D" w:rsidRPr="002A284D" w:rsidRDefault="002A284D" w:rsidP="002A284D">
      <w:pPr>
        <w:spacing w:after="0" w:line="240" w:lineRule="auto"/>
        <w:ind w:firstLine="1800"/>
        <w:rPr>
          <w:rFonts w:ascii="Times New Roman" w:eastAsia="Times New Roman" w:hAnsi="Times New Roman" w:cs="Times New Roman"/>
          <w:color w:val="000000"/>
          <w:sz w:val="28"/>
          <w:szCs w:val="28"/>
          <w:lang w:eastAsia="ru-RU"/>
        </w:rPr>
      </w:pPr>
      <w:r w:rsidRPr="002A284D">
        <w:rPr>
          <w:rFonts w:ascii="Times New Roman" w:eastAsia="Times New Roman" w:hAnsi="Times New Roman" w:cs="Times New Roman"/>
          <w:color w:val="000000"/>
          <w:sz w:val="28"/>
          <w:szCs w:val="28"/>
          <w:lang w:eastAsia="ru-RU"/>
        </w:rPr>
        <w:tab/>
      </w:r>
      <w:r w:rsidRPr="002A284D">
        <w:rPr>
          <w:rFonts w:ascii="Times New Roman" w:eastAsia="Times New Roman" w:hAnsi="Times New Roman" w:cs="Times New Roman"/>
          <w:color w:val="000000"/>
          <w:sz w:val="28"/>
          <w:szCs w:val="28"/>
          <w:lang w:eastAsia="ru-RU"/>
        </w:rPr>
        <w:tab/>
      </w:r>
      <w:r w:rsidRPr="002A284D">
        <w:rPr>
          <w:rFonts w:ascii="Times New Roman" w:eastAsia="Times New Roman" w:hAnsi="Times New Roman" w:cs="Times New Roman"/>
          <w:color w:val="000000"/>
          <w:sz w:val="28"/>
          <w:szCs w:val="28"/>
          <w:lang w:eastAsia="ru-RU"/>
        </w:rPr>
        <w:tab/>
      </w: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r w:rsidRPr="002A284D">
        <w:rPr>
          <w:rFonts w:ascii="Times New Roman" w:eastAsia="Times New Roman" w:hAnsi="Times New Roman" w:cs="Times New Roman"/>
          <w:sz w:val="28"/>
          <w:szCs w:val="24"/>
          <w:lang w:eastAsia="ru-RU"/>
        </w:rPr>
        <w:t>Костанай, 2016</w:t>
      </w:r>
    </w:p>
    <w:p w:rsidR="002A284D" w:rsidRPr="002A284D" w:rsidRDefault="002A284D" w:rsidP="002A284D">
      <w:pPr>
        <w:spacing w:after="0" w:line="240" w:lineRule="auto"/>
        <w:jc w:val="center"/>
        <w:rPr>
          <w:rFonts w:ascii="Times New Roman" w:eastAsia="Times New Roman" w:hAnsi="Times New Roman" w:cs="Times New Roman"/>
          <w:sz w:val="28"/>
          <w:szCs w:val="24"/>
          <w:lang w:eastAsia="ru-RU"/>
        </w:rPr>
      </w:pPr>
    </w:p>
    <w:p w:rsidR="002A284D" w:rsidRPr="002A284D" w:rsidRDefault="002A284D" w:rsidP="002A284D">
      <w:pPr>
        <w:keepNext/>
        <w:spacing w:after="0" w:line="240" w:lineRule="auto"/>
        <w:jc w:val="both"/>
        <w:outlineLvl w:val="0"/>
        <w:rPr>
          <w:rFonts w:ascii="Times New Roman" w:eastAsia="Times New Roman" w:hAnsi="Times New Roman" w:cs="Times New Roman"/>
          <w:color w:val="000000"/>
          <w:sz w:val="24"/>
          <w:szCs w:val="24"/>
          <w:lang w:eastAsia="ru-RU"/>
        </w:rPr>
      </w:pPr>
      <w:r w:rsidRPr="002A284D">
        <w:rPr>
          <w:rFonts w:ascii="Times New Roman" w:eastAsia="Times New Roman" w:hAnsi="Times New Roman" w:cs="Times New Roman"/>
          <w:color w:val="000000"/>
          <w:sz w:val="28"/>
          <w:szCs w:val="24"/>
          <w:lang w:eastAsia="ru-RU"/>
        </w:rPr>
        <w:t>Рабоча</w:t>
      </w:r>
      <w:r w:rsidR="00D15816">
        <w:rPr>
          <w:rFonts w:ascii="Times New Roman" w:eastAsia="Times New Roman" w:hAnsi="Times New Roman" w:cs="Times New Roman"/>
          <w:color w:val="000000"/>
          <w:sz w:val="28"/>
          <w:szCs w:val="24"/>
          <w:lang w:eastAsia="ru-RU"/>
        </w:rPr>
        <w:t xml:space="preserve">я учебная программа составлена </w:t>
      </w:r>
      <w:r w:rsidR="000F7A27">
        <w:rPr>
          <w:rFonts w:ascii="Times New Roman" w:eastAsia="Times New Roman" w:hAnsi="Times New Roman" w:cs="Times New Roman"/>
          <w:color w:val="000000"/>
          <w:sz w:val="28"/>
          <w:szCs w:val="24"/>
          <w:lang w:eastAsia="ru-RU"/>
        </w:rPr>
        <w:t>Ручкиной Г.А., к.б.н., доцентом</w:t>
      </w:r>
    </w:p>
    <w:p w:rsidR="002A284D" w:rsidRPr="002A284D" w:rsidRDefault="002A284D" w:rsidP="002A284D">
      <w:pPr>
        <w:spacing w:after="0" w:line="240" w:lineRule="auto"/>
        <w:rPr>
          <w:rFonts w:ascii="Times New Roman" w:eastAsia="Times New Roman" w:hAnsi="Times New Roman" w:cs="Times New Roman"/>
          <w:color w:val="000000"/>
          <w:sz w:val="28"/>
          <w:szCs w:val="24"/>
          <w:lang w:eastAsia="ru-RU"/>
        </w:rPr>
      </w:pPr>
    </w:p>
    <w:p w:rsidR="002A284D" w:rsidRPr="002A284D" w:rsidRDefault="002A284D" w:rsidP="002A284D">
      <w:pPr>
        <w:spacing w:after="0" w:line="240" w:lineRule="auto"/>
        <w:jc w:val="both"/>
        <w:rPr>
          <w:rFonts w:ascii="Times New Roman" w:eastAsia="Times New Roman" w:hAnsi="Times New Roman" w:cs="Times New Roman"/>
          <w:color w:val="000000"/>
          <w:sz w:val="28"/>
          <w:szCs w:val="24"/>
          <w:lang w:eastAsia="ru-RU"/>
        </w:rPr>
      </w:pPr>
      <w:r w:rsidRPr="002A284D">
        <w:rPr>
          <w:rFonts w:ascii="Times New Roman" w:eastAsia="Times New Roman" w:hAnsi="Times New Roman" w:cs="Times New Roman"/>
          <w:color w:val="000000"/>
          <w:sz w:val="28"/>
          <w:szCs w:val="24"/>
          <w:lang w:eastAsia="ru-RU"/>
        </w:rPr>
        <w:t>___.___ . 2016 г.</w:t>
      </w:r>
      <w:r w:rsidRPr="002A284D">
        <w:rPr>
          <w:rFonts w:ascii="Times New Roman" w:eastAsia="Times New Roman" w:hAnsi="Times New Roman" w:cs="Times New Roman"/>
          <w:color w:val="000000"/>
          <w:sz w:val="28"/>
          <w:szCs w:val="24"/>
          <w:lang w:eastAsia="ru-RU"/>
        </w:rPr>
        <w:tab/>
      </w:r>
      <w:r w:rsidRPr="002A284D">
        <w:rPr>
          <w:rFonts w:ascii="Times New Roman" w:eastAsia="Times New Roman" w:hAnsi="Times New Roman" w:cs="Times New Roman"/>
          <w:color w:val="000000"/>
          <w:sz w:val="28"/>
          <w:szCs w:val="24"/>
          <w:lang w:eastAsia="ru-RU"/>
        </w:rPr>
        <w:tab/>
      </w:r>
      <w:r w:rsidRPr="002A284D">
        <w:rPr>
          <w:rFonts w:ascii="Times New Roman" w:eastAsia="Times New Roman" w:hAnsi="Times New Roman" w:cs="Times New Roman"/>
          <w:color w:val="000000"/>
          <w:sz w:val="28"/>
          <w:szCs w:val="24"/>
          <w:lang w:eastAsia="ru-RU"/>
        </w:rPr>
        <w:tab/>
      </w:r>
      <w:r w:rsidRPr="002A284D">
        <w:rPr>
          <w:rFonts w:ascii="Times New Roman" w:eastAsia="Times New Roman" w:hAnsi="Times New Roman" w:cs="Times New Roman"/>
          <w:color w:val="000000"/>
          <w:sz w:val="28"/>
          <w:szCs w:val="24"/>
          <w:lang w:eastAsia="ru-RU"/>
        </w:rPr>
        <w:tab/>
      </w:r>
      <w:r w:rsidRPr="002A284D">
        <w:rPr>
          <w:rFonts w:ascii="Times New Roman" w:eastAsia="Times New Roman" w:hAnsi="Times New Roman" w:cs="Times New Roman"/>
          <w:color w:val="000000"/>
          <w:sz w:val="28"/>
          <w:szCs w:val="24"/>
          <w:lang w:eastAsia="ru-RU"/>
        </w:rPr>
        <w:tab/>
      </w:r>
      <w:r w:rsidRPr="002A284D">
        <w:rPr>
          <w:rFonts w:ascii="Times New Roman" w:eastAsia="Times New Roman" w:hAnsi="Times New Roman" w:cs="Times New Roman"/>
          <w:color w:val="000000"/>
          <w:sz w:val="28"/>
          <w:szCs w:val="24"/>
          <w:lang w:eastAsia="ru-RU"/>
        </w:rPr>
        <w:tab/>
        <w:t>______________________</w:t>
      </w:r>
    </w:p>
    <w:p w:rsidR="002A284D" w:rsidRPr="008119FB" w:rsidRDefault="002A284D" w:rsidP="002A284D">
      <w:pPr>
        <w:spacing w:after="0" w:line="240" w:lineRule="auto"/>
        <w:ind w:left="2832" w:firstLine="708"/>
        <w:rPr>
          <w:rFonts w:ascii="Times New Roman" w:eastAsia="Times New Roman" w:hAnsi="Times New Roman" w:cs="Times New Roman"/>
          <w:sz w:val="24"/>
          <w:szCs w:val="24"/>
          <w:lang w:eastAsia="ru-RU"/>
        </w:rPr>
      </w:pPr>
      <w:r w:rsidRPr="002A284D">
        <w:rPr>
          <w:rFonts w:ascii="Times New Roman" w:eastAsia="Times New Roman" w:hAnsi="Times New Roman" w:cs="Times New Roman"/>
          <w:color w:val="000000"/>
          <w:sz w:val="28"/>
          <w:szCs w:val="24"/>
          <w:lang w:eastAsia="ru-RU"/>
        </w:rPr>
        <w:tab/>
      </w:r>
      <w:r w:rsidRPr="002A284D">
        <w:rPr>
          <w:rFonts w:ascii="Times New Roman" w:eastAsia="Times New Roman" w:hAnsi="Times New Roman" w:cs="Times New Roman"/>
          <w:color w:val="000000"/>
          <w:sz w:val="28"/>
          <w:szCs w:val="24"/>
          <w:lang w:eastAsia="ru-RU"/>
        </w:rPr>
        <w:tab/>
      </w:r>
      <w:r w:rsidRPr="008119FB">
        <w:rPr>
          <w:rFonts w:ascii="Times New Roman" w:eastAsia="Times New Roman" w:hAnsi="Times New Roman" w:cs="Times New Roman"/>
          <w:sz w:val="28"/>
          <w:szCs w:val="24"/>
          <w:lang w:eastAsia="ru-RU"/>
        </w:rPr>
        <w:tab/>
      </w:r>
      <w:r w:rsidRPr="008119FB">
        <w:rPr>
          <w:rFonts w:ascii="Times New Roman" w:eastAsia="Times New Roman" w:hAnsi="Times New Roman" w:cs="Times New Roman"/>
          <w:sz w:val="28"/>
          <w:szCs w:val="24"/>
          <w:lang w:eastAsia="ru-RU"/>
        </w:rPr>
        <w:tab/>
      </w:r>
    </w:p>
    <w:p w:rsidR="002A284D" w:rsidRPr="008119FB" w:rsidRDefault="002A284D" w:rsidP="002A284D">
      <w:pPr>
        <w:spacing w:after="0" w:line="240" w:lineRule="auto"/>
        <w:jc w:val="both"/>
        <w:rPr>
          <w:rFonts w:ascii="Times New Roman" w:eastAsia="Times New Roman" w:hAnsi="Times New Roman" w:cs="Times New Roman"/>
          <w:sz w:val="28"/>
          <w:szCs w:val="24"/>
          <w:lang w:eastAsia="ru-RU"/>
        </w:rPr>
      </w:pPr>
    </w:p>
    <w:p w:rsidR="002A284D" w:rsidRPr="008119FB" w:rsidRDefault="002A284D" w:rsidP="002A284D">
      <w:pPr>
        <w:spacing w:after="0" w:line="240" w:lineRule="auto"/>
        <w:jc w:val="both"/>
        <w:rPr>
          <w:rFonts w:ascii="Times New Roman" w:eastAsia="Times New Roman" w:hAnsi="Times New Roman" w:cs="Times New Roman"/>
          <w:sz w:val="28"/>
          <w:szCs w:val="24"/>
          <w:lang w:eastAsia="ru-RU"/>
        </w:rPr>
      </w:pPr>
    </w:p>
    <w:p w:rsidR="000F7A27" w:rsidRPr="008119FB" w:rsidRDefault="002A284D" w:rsidP="002A284D">
      <w:pPr>
        <w:keepNext/>
        <w:spacing w:after="0" w:line="360" w:lineRule="auto"/>
        <w:jc w:val="both"/>
        <w:outlineLvl w:val="5"/>
        <w:rPr>
          <w:rFonts w:ascii="Times New Roman" w:eastAsia="Times New Roman" w:hAnsi="Times New Roman" w:cs="Times New Roman"/>
          <w:sz w:val="28"/>
          <w:szCs w:val="24"/>
          <w:lang w:eastAsia="ru-RU"/>
        </w:rPr>
      </w:pPr>
      <w:r w:rsidRPr="008119FB">
        <w:rPr>
          <w:rFonts w:ascii="Times New Roman" w:eastAsia="Times New Roman" w:hAnsi="Times New Roman" w:cs="Times New Roman"/>
          <w:sz w:val="28"/>
          <w:szCs w:val="24"/>
          <w:lang w:eastAsia="ru-RU"/>
        </w:rPr>
        <w:t xml:space="preserve">Рассмотрена и рекомендована на заседании кафедры </w:t>
      </w:r>
      <w:r w:rsidR="000F7A27" w:rsidRPr="008119FB">
        <w:rPr>
          <w:rFonts w:ascii="Times New Roman" w:eastAsia="Times New Roman" w:hAnsi="Times New Roman" w:cs="Times New Roman"/>
          <w:sz w:val="28"/>
          <w:szCs w:val="24"/>
          <w:lang w:eastAsia="ru-RU"/>
        </w:rPr>
        <w:t>биологии и химии</w:t>
      </w:r>
    </w:p>
    <w:p w:rsidR="002A284D" w:rsidRPr="008119FB" w:rsidRDefault="002A284D" w:rsidP="002A284D">
      <w:pPr>
        <w:keepNext/>
        <w:spacing w:after="0" w:line="360" w:lineRule="auto"/>
        <w:jc w:val="both"/>
        <w:outlineLvl w:val="5"/>
        <w:rPr>
          <w:rFonts w:ascii="Times New Roman" w:eastAsia="Times New Roman" w:hAnsi="Times New Roman" w:cs="Times New Roman"/>
          <w:sz w:val="28"/>
          <w:szCs w:val="24"/>
          <w:lang w:eastAsia="ru-RU"/>
        </w:rPr>
      </w:pPr>
      <w:r w:rsidRPr="008119FB">
        <w:rPr>
          <w:rFonts w:ascii="Times New Roman" w:eastAsia="Times New Roman" w:hAnsi="Times New Roman" w:cs="Times New Roman"/>
          <w:sz w:val="28"/>
          <w:szCs w:val="24"/>
          <w:lang w:eastAsia="ru-RU"/>
        </w:rPr>
        <w:t xml:space="preserve">  от ___.___ . 2016 г. протокол № ___</w:t>
      </w:r>
    </w:p>
    <w:p w:rsidR="002A284D" w:rsidRPr="008119FB" w:rsidRDefault="002A284D" w:rsidP="002A284D">
      <w:pPr>
        <w:keepNext/>
        <w:tabs>
          <w:tab w:val="left" w:pos="6480"/>
        </w:tabs>
        <w:spacing w:after="0" w:line="240" w:lineRule="auto"/>
        <w:jc w:val="both"/>
        <w:outlineLvl w:val="6"/>
        <w:rPr>
          <w:rFonts w:ascii="Times New Roman" w:eastAsia="Times New Roman" w:hAnsi="Times New Roman" w:cs="Times New Roman"/>
          <w:sz w:val="28"/>
          <w:szCs w:val="28"/>
          <w:lang w:eastAsia="ru-RU"/>
        </w:rPr>
      </w:pPr>
    </w:p>
    <w:p w:rsidR="002A284D" w:rsidRPr="008119FB" w:rsidRDefault="002A284D" w:rsidP="002A284D">
      <w:pPr>
        <w:keepNext/>
        <w:tabs>
          <w:tab w:val="left" w:pos="6480"/>
        </w:tabs>
        <w:spacing w:after="0" w:line="240" w:lineRule="auto"/>
        <w:jc w:val="both"/>
        <w:outlineLvl w:val="6"/>
        <w:rPr>
          <w:rFonts w:ascii="Times New Roman" w:eastAsia="Times New Roman" w:hAnsi="Times New Roman" w:cs="Times New Roman"/>
          <w:sz w:val="28"/>
          <w:szCs w:val="28"/>
          <w:lang w:eastAsia="ru-RU"/>
        </w:rPr>
      </w:pPr>
      <w:r w:rsidRPr="008119FB">
        <w:rPr>
          <w:rFonts w:ascii="Times New Roman" w:eastAsia="Times New Roman" w:hAnsi="Times New Roman" w:cs="Times New Roman"/>
          <w:sz w:val="28"/>
          <w:szCs w:val="28"/>
          <w:lang w:eastAsia="ru-RU"/>
        </w:rPr>
        <w:t>Зав. кафедрой</w:t>
      </w:r>
      <w:r w:rsidRPr="008119FB">
        <w:rPr>
          <w:rFonts w:ascii="Times New Roman" w:eastAsia="Times New Roman" w:hAnsi="Times New Roman" w:cs="Times New Roman"/>
          <w:sz w:val="28"/>
          <w:szCs w:val="28"/>
          <w:u w:val="single"/>
          <w:lang w:eastAsia="ru-RU"/>
        </w:rPr>
        <w:tab/>
      </w:r>
      <w:r w:rsidR="00251795" w:rsidRPr="008119FB">
        <w:rPr>
          <w:rFonts w:ascii="Times New Roman" w:eastAsia="Times New Roman" w:hAnsi="Times New Roman" w:cs="Times New Roman"/>
          <w:sz w:val="28"/>
          <w:szCs w:val="28"/>
          <w:lang w:eastAsia="ru-RU"/>
        </w:rPr>
        <w:t>Г.</w:t>
      </w:r>
      <w:r w:rsidR="000F7A27" w:rsidRPr="008119FB">
        <w:rPr>
          <w:rFonts w:ascii="Times New Roman" w:eastAsia="Times New Roman" w:hAnsi="Times New Roman" w:cs="Times New Roman"/>
          <w:sz w:val="28"/>
          <w:szCs w:val="28"/>
          <w:lang w:eastAsia="ru-RU"/>
        </w:rPr>
        <w:t>Султангазина</w:t>
      </w:r>
    </w:p>
    <w:p w:rsidR="002A284D" w:rsidRPr="008119FB" w:rsidRDefault="002A284D" w:rsidP="002A284D">
      <w:pPr>
        <w:spacing w:after="0" w:line="240" w:lineRule="auto"/>
        <w:jc w:val="both"/>
        <w:rPr>
          <w:rFonts w:ascii="Times New Roman" w:eastAsia="Times New Roman" w:hAnsi="Times New Roman" w:cs="Times New Roman"/>
          <w:sz w:val="28"/>
          <w:szCs w:val="28"/>
          <w:lang w:eastAsia="ru-RU"/>
        </w:rPr>
      </w:pPr>
    </w:p>
    <w:p w:rsidR="002A284D" w:rsidRPr="008119FB" w:rsidRDefault="002A284D" w:rsidP="002A284D">
      <w:pPr>
        <w:spacing w:after="0" w:line="240" w:lineRule="auto"/>
        <w:jc w:val="both"/>
        <w:rPr>
          <w:rFonts w:ascii="Times New Roman" w:eastAsia="Times New Roman" w:hAnsi="Times New Roman" w:cs="Times New Roman"/>
          <w:sz w:val="28"/>
          <w:szCs w:val="28"/>
          <w:lang w:eastAsia="ru-RU"/>
        </w:rPr>
      </w:pPr>
    </w:p>
    <w:p w:rsidR="002A284D" w:rsidRPr="008119FB" w:rsidRDefault="002A284D" w:rsidP="002A284D">
      <w:pPr>
        <w:spacing w:after="0" w:line="240" w:lineRule="auto"/>
        <w:jc w:val="both"/>
        <w:rPr>
          <w:rFonts w:ascii="Times New Roman" w:eastAsia="Times New Roman" w:hAnsi="Times New Roman" w:cs="Times New Roman"/>
          <w:sz w:val="28"/>
          <w:szCs w:val="28"/>
          <w:lang w:eastAsia="ru-RU"/>
        </w:rPr>
      </w:pPr>
    </w:p>
    <w:p w:rsidR="002A284D" w:rsidRPr="008119FB" w:rsidRDefault="002A284D" w:rsidP="002A284D">
      <w:pPr>
        <w:keepNext/>
        <w:spacing w:after="0" w:line="360" w:lineRule="auto"/>
        <w:jc w:val="both"/>
        <w:outlineLvl w:val="5"/>
        <w:rPr>
          <w:rFonts w:ascii="Times New Roman" w:eastAsia="Times New Roman" w:hAnsi="Times New Roman" w:cs="Times New Roman"/>
          <w:sz w:val="28"/>
          <w:szCs w:val="28"/>
          <w:lang w:eastAsia="ru-RU"/>
        </w:rPr>
      </w:pPr>
      <w:r w:rsidRPr="008119FB">
        <w:rPr>
          <w:rFonts w:ascii="Times New Roman" w:eastAsia="Times New Roman" w:hAnsi="Times New Roman" w:cs="Times New Roman"/>
          <w:sz w:val="28"/>
          <w:szCs w:val="28"/>
          <w:lang w:eastAsia="ru-RU"/>
        </w:rPr>
        <w:t xml:space="preserve">Одобрена методическим советом </w:t>
      </w:r>
      <w:r w:rsidR="00D15816" w:rsidRPr="008119FB">
        <w:rPr>
          <w:rFonts w:ascii="Times New Roman" w:eastAsia="Times New Roman" w:hAnsi="Times New Roman" w:cs="Times New Roman"/>
          <w:sz w:val="28"/>
          <w:szCs w:val="28"/>
          <w:lang w:eastAsia="ru-RU"/>
        </w:rPr>
        <w:t>Аграрно-биологического</w:t>
      </w:r>
      <w:r w:rsidRPr="008119FB">
        <w:rPr>
          <w:rFonts w:ascii="Times New Roman" w:eastAsia="Times New Roman" w:hAnsi="Times New Roman" w:cs="Times New Roman"/>
          <w:sz w:val="28"/>
          <w:szCs w:val="28"/>
          <w:lang w:eastAsia="ru-RU"/>
        </w:rPr>
        <w:t xml:space="preserve"> факультета </w:t>
      </w:r>
    </w:p>
    <w:p w:rsidR="002A284D" w:rsidRPr="008119FB" w:rsidRDefault="002A284D" w:rsidP="002A284D">
      <w:pPr>
        <w:keepNext/>
        <w:spacing w:after="0" w:line="360" w:lineRule="auto"/>
        <w:jc w:val="both"/>
        <w:outlineLvl w:val="5"/>
        <w:rPr>
          <w:rFonts w:ascii="Times New Roman" w:eastAsia="Times New Roman" w:hAnsi="Times New Roman" w:cs="Times New Roman"/>
          <w:sz w:val="28"/>
          <w:szCs w:val="28"/>
          <w:lang w:eastAsia="ru-RU"/>
        </w:rPr>
      </w:pPr>
      <w:r w:rsidRPr="008119FB">
        <w:rPr>
          <w:rFonts w:ascii="Times New Roman" w:eastAsia="Times New Roman" w:hAnsi="Times New Roman" w:cs="Times New Roman"/>
          <w:sz w:val="28"/>
          <w:szCs w:val="28"/>
          <w:lang w:eastAsia="ru-RU"/>
        </w:rPr>
        <w:t xml:space="preserve"> ___.___. 2016  г. протокол № ____</w:t>
      </w:r>
    </w:p>
    <w:p w:rsidR="002A284D" w:rsidRPr="008119FB" w:rsidRDefault="002A284D" w:rsidP="002A284D">
      <w:pPr>
        <w:spacing w:after="0" w:line="240" w:lineRule="auto"/>
        <w:jc w:val="both"/>
        <w:rPr>
          <w:rFonts w:ascii="Times New Roman" w:eastAsia="Times New Roman" w:hAnsi="Times New Roman" w:cs="Times New Roman"/>
          <w:sz w:val="28"/>
          <w:szCs w:val="28"/>
          <w:lang w:eastAsia="ru-RU"/>
        </w:rPr>
      </w:pPr>
    </w:p>
    <w:p w:rsidR="002A284D" w:rsidRPr="008119FB" w:rsidRDefault="002A284D" w:rsidP="002A284D">
      <w:pPr>
        <w:keepNext/>
        <w:spacing w:after="0" w:line="240" w:lineRule="auto"/>
        <w:jc w:val="both"/>
        <w:outlineLvl w:val="6"/>
        <w:rPr>
          <w:rFonts w:ascii="Times New Roman" w:eastAsia="Times New Roman" w:hAnsi="Times New Roman" w:cs="Times New Roman"/>
          <w:sz w:val="28"/>
          <w:szCs w:val="28"/>
          <w:lang w:eastAsia="ru-RU"/>
        </w:rPr>
      </w:pPr>
      <w:r w:rsidRPr="008119FB">
        <w:rPr>
          <w:rFonts w:ascii="Times New Roman" w:eastAsia="Times New Roman" w:hAnsi="Times New Roman" w:cs="Times New Roman"/>
          <w:sz w:val="28"/>
          <w:szCs w:val="28"/>
          <w:lang w:eastAsia="ru-RU"/>
        </w:rPr>
        <w:t xml:space="preserve">Председатель методического совета ________________ </w:t>
      </w:r>
      <w:r w:rsidR="00251795" w:rsidRPr="008119FB">
        <w:rPr>
          <w:rFonts w:ascii="Times New Roman" w:eastAsia="Times New Roman" w:hAnsi="Times New Roman" w:cs="Times New Roman"/>
          <w:sz w:val="28"/>
          <w:szCs w:val="28"/>
          <w:lang w:eastAsia="ru-RU"/>
        </w:rPr>
        <w:t>М</w:t>
      </w:r>
      <w:r w:rsidRPr="008119FB">
        <w:rPr>
          <w:rFonts w:ascii="Times New Roman" w:eastAsia="Times New Roman" w:hAnsi="Times New Roman" w:cs="Times New Roman"/>
          <w:sz w:val="28"/>
          <w:szCs w:val="28"/>
          <w:lang w:eastAsia="ru-RU"/>
        </w:rPr>
        <w:t>.</w:t>
      </w:r>
      <w:r w:rsidR="00251795" w:rsidRPr="008119FB">
        <w:rPr>
          <w:rFonts w:ascii="Times New Roman" w:eastAsia="Times New Roman" w:hAnsi="Times New Roman" w:cs="Times New Roman"/>
          <w:sz w:val="28"/>
          <w:szCs w:val="28"/>
          <w:lang w:eastAsia="ru-RU"/>
        </w:rPr>
        <w:t>Шепелев</w:t>
      </w:r>
    </w:p>
    <w:p w:rsidR="002A284D" w:rsidRPr="002A284D" w:rsidRDefault="002A284D" w:rsidP="002A284D">
      <w:pPr>
        <w:tabs>
          <w:tab w:val="left" w:pos="709"/>
        </w:tabs>
        <w:spacing w:after="0" w:line="240" w:lineRule="auto"/>
        <w:ind w:firstLine="567"/>
        <w:jc w:val="both"/>
        <w:rPr>
          <w:rFonts w:ascii="Times New Roman" w:eastAsia="Times New Roman" w:hAnsi="Times New Roman" w:cs="Times New Roman"/>
          <w:b/>
          <w:color w:val="000000"/>
          <w:sz w:val="28"/>
          <w:szCs w:val="28"/>
          <w:lang w:eastAsia="ru-RU"/>
        </w:rPr>
      </w:pPr>
      <w:r w:rsidRPr="008119FB">
        <w:rPr>
          <w:rFonts w:ascii="Times New Roman" w:eastAsia="Times New Roman" w:hAnsi="Times New Roman" w:cs="Times New Roman"/>
          <w:noProof/>
          <w:sz w:val="18"/>
          <w:szCs w:val="24"/>
          <w:lang w:eastAsia="ru-RU"/>
        </w:rPr>
        <mc:AlternateContent>
          <mc:Choice Requires="wps">
            <w:drawing>
              <wp:anchor distT="0" distB="0" distL="114300" distR="114300" simplePos="0" relativeHeight="251660288" behindDoc="0" locked="0" layoutInCell="1" allowOverlap="1" wp14:anchorId="2B850D4F" wp14:editId="2A5C4E0B">
                <wp:simplePos x="0" y="0"/>
                <wp:positionH relativeFrom="column">
                  <wp:posOffset>2505710</wp:posOffset>
                </wp:positionH>
                <wp:positionV relativeFrom="paragraph">
                  <wp:posOffset>3705860</wp:posOffset>
                </wp:positionV>
                <wp:extent cx="927100" cy="914400"/>
                <wp:effectExtent l="4445" t="0" r="1905" b="190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71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97.3pt;margin-top:291.8pt;width:73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" stroked="f"/>
            </w:pict>
          </mc:Fallback>
        </mc:AlternateContent>
      </w:r>
      <w:r w:rsidRPr="008119FB">
        <w:rPr>
          <w:rFonts w:ascii="Times New Roman" w:eastAsia="Times New Roman" w:hAnsi="Times New Roman" w:cs="Times New Roman"/>
          <w:sz w:val="18"/>
          <w:szCs w:val="24"/>
          <w:lang w:eastAsia="ru-RU"/>
        </w:rPr>
        <w:br w:type="page"/>
      </w:r>
      <w:r w:rsidRPr="002A284D">
        <w:rPr>
          <w:rFonts w:ascii="Times New Roman" w:eastAsia="Times New Roman" w:hAnsi="Times New Roman" w:cs="Times New Roman"/>
          <w:b/>
          <w:sz w:val="28"/>
          <w:szCs w:val="28"/>
          <w:lang w:eastAsia="ru-RU"/>
        </w:rPr>
        <w:lastRenderedPageBreak/>
        <w:t xml:space="preserve"> </w:t>
      </w:r>
      <w:r w:rsidRPr="002A284D">
        <w:rPr>
          <w:rFonts w:ascii="Times New Roman" w:eastAsia="Times New Roman" w:hAnsi="Times New Roman" w:cs="Times New Roman"/>
          <w:b/>
          <w:sz w:val="28"/>
          <w:szCs w:val="28"/>
          <w:lang w:eastAsia="ru-RU"/>
        </w:rPr>
        <w:tab/>
      </w:r>
      <w:r w:rsidRPr="002A284D">
        <w:rPr>
          <w:rFonts w:ascii="Times New Roman" w:eastAsia="Times New Roman" w:hAnsi="Times New Roman" w:cs="Times New Roman"/>
          <w:b/>
          <w:color w:val="000000"/>
          <w:sz w:val="28"/>
          <w:szCs w:val="28"/>
          <w:lang w:eastAsia="ru-RU"/>
        </w:rPr>
        <w:t xml:space="preserve">1 Описание дисциплины </w:t>
      </w:r>
    </w:p>
    <w:p w:rsidR="002A284D" w:rsidRDefault="002A284D" w:rsidP="002A284D">
      <w:pPr>
        <w:tabs>
          <w:tab w:val="left" w:pos="709"/>
        </w:tabs>
        <w:spacing w:after="0" w:line="240" w:lineRule="auto"/>
        <w:ind w:firstLine="567"/>
        <w:jc w:val="both"/>
        <w:rPr>
          <w:rFonts w:ascii="Times New Roman" w:eastAsia="Times New Roman" w:hAnsi="Times New Roman" w:cs="Times New Roman"/>
          <w:color w:val="000000"/>
          <w:sz w:val="28"/>
          <w:szCs w:val="28"/>
          <w:lang w:eastAsia="ru-RU"/>
        </w:rPr>
      </w:pPr>
      <w:r w:rsidRPr="002A284D">
        <w:rPr>
          <w:rFonts w:ascii="Times New Roman" w:eastAsia="Times New Roman" w:hAnsi="Times New Roman" w:cs="Times New Roman"/>
          <w:color w:val="000000"/>
          <w:sz w:val="28"/>
          <w:szCs w:val="28"/>
          <w:lang w:eastAsia="ru-RU"/>
        </w:rPr>
        <w:t>Дисциплина «</w:t>
      </w:r>
      <w:r w:rsidR="000F7A27">
        <w:rPr>
          <w:rFonts w:ascii="Times New Roman" w:eastAsia="Times New Roman" w:hAnsi="Times New Roman" w:cs="Times New Roman"/>
          <w:color w:val="000000"/>
          <w:sz w:val="28"/>
          <w:szCs w:val="28"/>
          <w:lang w:eastAsia="ru-RU"/>
        </w:rPr>
        <w:t>Биология</w:t>
      </w:r>
      <w:r w:rsidR="003F0A2B">
        <w:rPr>
          <w:rFonts w:ascii="Times New Roman" w:eastAsia="Times New Roman" w:hAnsi="Times New Roman" w:cs="Times New Roman"/>
          <w:color w:val="000000"/>
          <w:sz w:val="28"/>
          <w:szCs w:val="28"/>
          <w:lang w:eastAsia="ru-RU"/>
        </w:rPr>
        <w:t xml:space="preserve"> клетки</w:t>
      </w:r>
      <w:r w:rsidRPr="002A284D">
        <w:rPr>
          <w:rFonts w:ascii="Times New Roman" w:eastAsia="Times New Roman" w:hAnsi="Times New Roman" w:cs="Times New Roman"/>
          <w:color w:val="000000"/>
          <w:sz w:val="28"/>
          <w:szCs w:val="28"/>
          <w:lang w:eastAsia="ru-RU"/>
        </w:rPr>
        <w:t xml:space="preserve">» является </w:t>
      </w:r>
      <w:r w:rsidR="003F0A2B">
        <w:rPr>
          <w:rFonts w:ascii="Times New Roman" w:eastAsia="Times New Roman" w:hAnsi="Times New Roman" w:cs="Times New Roman"/>
          <w:sz w:val="28"/>
          <w:szCs w:val="28"/>
          <w:lang w:eastAsia="ru-RU"/>
        </w:rPr>
        <w:t>обязательной профилирующей</w:t>
      </w:r>
      <w:r w:rsidRPr="000F7A27">
        <w:rPr>
          <w:rFonts w:ascii="Times New Roman" w:eastAsia="Times New Roman" w:hAnsi="Times New Roman" w:cs="Times New Roman"/>
          <w:sz w:val="28"/>
          <w:szCs w:val="28"/>
          <w:lang w:eastAsia="ru-RU"/>
        </w:rPr>
        <w:t xml:space="preserve"> дисциплиной</w:t>
      </w:r>
      <w:r w:rsidRPr="002A284D">
        <w:rPr>
          <w:rFonts w:ascii="Times New Roman" w:eastAsia="Times New Roman" w:hAnsi="Times New Roman" w:cs="Times New Roman"/>
          <w:color w:val="000000"/>
          <w:sz w:val="28"/>
          <w:szCs w:val="28"/>
          <w:lang w:eastAsia="ru-RU"/>
        </w:rPr>
        <w:t>.</w:t>
      </w:r>
    </w:p>
    <w:p w:rsidR="009A0B7D" w:rsidRPr="00C62BDE" w:rsidRDefault="003F0A2B" w:rsidP="009A0B7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Данная дисциплина формирует профессиональные знания и умения при освоении специальности</w:t>
      </w:r>
      <w:r w:rsidR="009A0B7D">
        <w:rPr>
          <w:rFonts w:ascii="Times New Roman" w:eastAsia="Times New Roman" w:hAnsi="Times New Roman" w:cs="Times New Roman"/>
          <w:color w:val="000000"/>
          <w:sz w:val="28"/>
          <w:szCs w:val="28"/>
          <w:lang w:eastAsia="ru-RU"/>
        </w:rPr>
        <w:t xml:space="preserve">. </w:t>
      </w:r>
      <w:r w:rsidR="009A0B7D" w:rsidRPr="009A0B7D">
        <w:rPr>
          <w:rFonts w:ascii="Times New Roman" w:eastAsia="Times New Roman" w:hAnsi="Times New Roman" w:cs="Times New Roman"/>
          <w:sz w:val="28"/>
          <w:szCs w:val="28"/>
          <w:lang w:eastAsia="ru-RU"/>
        </w:rPr>
        <w:t xml:space="preserve">Дисциплина "Биология клетки" относится к фундаментальным разделам биологии, так как она исследует и описывает единственную единицу всего живого на Земле - клетку. Познание клетки имеет важнейшее значение для развития множества других биологических наук - таких как молекулярная биология, генетика, физиология и др. </w:t>
      </w:r>
    </w:p>
    <w:p w:rsidR="00000BE9" w:rsidRPr="00000BE9" w:rsidRDefault="0028251F" w:rsidP="00000BE9">
      <w:pPr>
        <w:spacing w:after="0" w:line="240" w:lineRule="auto"/>
        <w:ind w:firstLine="709"/>
        <w:jc w:val="both"/>
        <w:rPr>
          <w:rFonts w:ascii="Times New Roman" w:eastAsia="Times New Roman" w:hAnsi="Times New Roman" w:cs="Times New Roman"/>
          <w:sz w:val="28"/>
          <w:szCs w:val="28"/>
          <w:lang w:eastAsia="ru-RU"/>
        </w:rPr>
      </w:pPr>
      <w:r w:rsidRPr="00000BE9">
        <w:rPr>
          <w:rFonts w:ascii="Times New Roman" w:hAnsi="Times New Roman" w:cs="Times New Roman"/>
          <w:b/>
          <w:sz w:val="28"/>
          <w:szCs w:val="28"/>
        </w:rPr>
        <w:t>Курс изучает</w:t>
      </w:r>
      <w:r w:rsidRPr="00000BE9">
        <w:rPr>
          <w:rFonts w:ascii="Times New Roman" w:hAnsi="Times New Roman" w:cs="Times New Roman"/>
          <w:sz w:val="28"/>
          <w:szCs w:val="28"/>
        </w:rPr>
        <w:t xml:space="preserve"> </w:t>
      </w:r>
      <w:r w:rsidR="00000BE9" w:rsidRPr="00000BE9">
        <w:rPr>
          <w:rFonts w:ascii="Times New Roman" w:eastAsia="Times New Roman" w:hAnsi="Times New Roman" w:cs="Times New Roman"/>
          <w:sz w:val="28"/>
          <w:szCs w:val="28"/>
          <w:lang w:eastAsia="ru-RU"/>
        </w:rPr>
        <w:t xml:space="preserve">изучает </w:t>
      </w:r>
      <w:r w:rsidR="00000BE9" w:rsidRPr="00000BE9">
        <w:rPr>
          <w:rFonts w:ascii="Times New Roman" w:eastAsia="Times New Roman" w:hAnsi="Times New Roman" w:cs="Times New Roman"/>
          <w:sz w:val="28"/>
          <w:szCs w:val="28"/>
          <w:lang w:eastAsia="ru-RU"/>
        </w:rPr>
        <w:t xml:space="preserve">историю развития учения о клетке, </w:t>
      </w:r>
      <w:r w:rsidR="00000BE9" w:rsidRPr="00000BE9">
        <w:rPr>
          <w:rFonts w:ascii="Times New Roman" w:eastAsia="Times New Roman" w:hAnsi="Times New Roman" w:cs="Times New Roman"/>
          <w:sz w:val="28"/>
          <w:szCs w:val="28"/>
          <w:lang w:eastAsia="ru-RU"/>
        </w:rPr>
        <w:t xml:space="preserve">строение клеток, их функционирование как элементарных живых систем; исследует функции отдельных клеточных компонентов, процессы воспроизведения клеток, их репарации, дифференциации, старения и смерти. </w:t>
      </w:r>
    </w:p>
    <w:p w:rsidR="000F7A27" w:rsidRPr="00F614A7" w:rsidRDefault="002A284D" w:rsidP="002A284D">
      <w:pPr>
        <w:tabs>
          <w:tab w:val="left" w:pos="709"/>
        </w:tabs>
        <w:spacing w:after="0" w:line="240" w:lineRule="auto"/>
        <w:ind w:firstLine="567"/>
        <w:jc w:val="both"/>
        <w:rPr>
          <w:rFonts w:ascii="Times New Roman" w:eastAsia="Times New Roman" w:hAnsi="Times New Roman" w:cs="Times New Roman"/>
          <w:b/>
          <w:sz w:val="28"/>
          <w:szCs w:val="28"/>
          <w:lang w:eastAsia="ru-RU"/>
        </w:rPr>
      </w:pPr>
      <w:r w:rsidRPr="00F614A7">
        <w:rPr>
          <w:rFonts w:ascii="Times New Roman" w:eastAsia="Times New Roman" w:hAnsi="Times New Roman" w:cs="Times New Roman"/>
          <w:b/>
          <w:sz w:val="28"/>
          <w:szCs w:val="28"/>
          <w:lang w:eastAsia="ru-RU"/>
        </w:rPr>
        <w:t>Пререквизиты</w:t>
      </w:r>
      <w:r w:rsidRPr="00F614A7">
        <w:rPr>
          <w:rFonts w:ascii="Times New Roman" w:eastAsia="Times New Roman" w:hAnsi="Times New Roman" w:cs="Times New Roman"/>
          <w:sz w:val="28"/>
          <w:szCs w:val="28"/>
          <w:lang w:eastAsia="ru-RU"/>
        </w:rPr>
        <w:t xml:space="preserve">: </w:t>
      </w:r>
      <w:r w:rsidR="008279E2" w:rsidRPr="00F614A7">
        <w:rPr>
          <w:rFonts w:ascii="Times New Roman" w:hAnsi="Times New Roman" w:cs="Times New Roman"/>
          <w:sz w:val="28"/>
          <w:szCs w:val="28"/>
        </w:rPr>
        <w:t>ботаника, зоология</w:t>
      </w:r>
      <w:r w:rsidR="000F7A27" w:rsidRPr="00F614A7">
        <w:rPr>
          <w:rFonts w:ascii="Times New Roman" w:eastAsia="Times New Roman" w:hAnsi="Times New Roman" w:cs="Times New Roman"/>
          <w:b/>
          <w:sz w:val="28"/>
          <w:szCs w:val="28"/>
          <w:lang w:eastAsia="ru-RU"/>
        </w:rPr>
        <w:t xml:space="preserve"> </w:t>
      </w:r>
    </w:p>
    <w:p w:rsidR="002A284D" w:rsidRPr="00F614A7" w:rsidRDefault="002A284D" w:rsidP="002A284D">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F614A7">
        <w:rPr>
          <w:rFonts w:ascii="Times New Roman" w:eastAsia="Times New Roman" w:hAnsi="Times New Roman" w:cs="Times New Roman"/>
          <w:b/>
          <w:sz w:val="28"/>
          <w:szCs w:val="28"/>
          <w:lang w:eastAsia="ru-RU"/>
        </w:rPr>
        <w:t xml:space="preserve">Постреквизиты: </w:t>
      </w:r>
      <w:r w:rsidR="008279E2" w:rsidRPr="00F614A7">
        <w:rPr>
          <w:rFonts w:ascii="Times New Roman" w:hAnsi="Times New Roman" w:cs="Times New Roman"/>
          <w:sz w:val="28"/>
          <w:szCs w:val="28"/>
        </w:rPr>
        <w:t>генетика, микробиология, анатомия человека, физиология человека и животных</w:t>
      </w:r>
    </w:p>
    <w:p w:rsidR="002A284D" w:rsidRPr="000D70FE" w:rsidRDefault="002A284D" w:rsidP="002A284D">
      <w:pPr>
        <w:spacing w:after="0" w:line="240" w:lineRule="auto"/>
        <w:ind w:firstLine="567"/>
        <w:jc w:val="both"/>
        <w:rPr>
          <w:rFonts w:ascii="Times New Roman" w:eastAsia="Times New Roman" w:hAnsi="Times New Roman" w:cs="Times New Roman"/>
          <w:sz w:val="28"/>
          <w:szCs w:val="28"/>
          <w:lang w:eastAsia="ru-RU"/>
        </w:rPr>
      </w:pPr>
      <w:r w:rsidRPr="000D70FE">
        <w:rPr>
          <w:rFonts w:ascii="Times New Roman" w:eastAsia="Times New Roman" w:hAnsi="Times New Roman" w:cs="Times New Roman"/>
          <w:b/>
          <w:sz w:val="28"/>
          <w:szCs w:val="28"/>
          <w:lang w:eastAsia="ru-RU"/>
        </w:rPr>
        <w:t>Цели и задачи дисциплины</w:t>
      </w:r>
      <w:r w:rsidRPr="000D70FE">
        <w:rPr>
          <w:rFonts w:ascii="Times New Roman" w:eastAsia="Times New Roman" w:hAnsi="Times New Roman" w:cs="Times New Roman"/>
          <w:sz w:val="28"/>
          <w:szCs w:val="28"/>
          <w:lang w:eastAsia="ru-RU"/>
        </w:rPr>
        <w:t xml:space="preserve"> </w:t>
      </w:r>
    </w:p>
    <w:p w:rsidR="00C322EC" w:rsidRPr="000D70FE" w:rsidRDefault="002A284D" w:rsidP="000D70FE">
      <w:pPr>
        <w:spacing w:after="0" w:line="240" w:lineRule="auto"/>
        <w:ind w:firstLine="567"/>
        <w:jc w:val="both"/>
        <w:rPr>
          <w:rFonts w:ascii="Times New Roman" w:eastAsia="Times New Roman" w:hAnsi="Times New Roman" w:cs="Times New Roman"/>
          <w:sz w:val="28"/>
          <w:szCs w:val="28"/>
          <w:lang w:eastAsia="ru-RU"/>
        </w:rPr>
      </w:pPr>
      <w:r w:rsidRPr="000D70FE">
        <w:rPr>
          <w:rFonts w:ascii="Times New Roman" w:eastAsia="Times New Roman" w:hAnsi="Times New Roman" w:cs="Times New Roman"/>
          <w:b/>
          <w:sz w:val="28"/>
          <w:szCs w:val="28"/>
          <w:lang w:eastAsia="ru-RU"/>
        </w:rPr>
        <w:t>Цель дисциплины</w:t>
      </w:r>
      <w:r w:rsidRPr="000D70FE">
        <w:rPr>
          <w:rFonts w:ascii="Times New Roman" w:eastAsia="Times New Roman" w:hAnsi="Times New Roman" w:cs="Times New Roman"/>
          <w:sz w:val="28"/>
          <w:szCs w:val="28"/>
          <w:lang w:eastAsia="ru-RU"/>
        </w:rPr>
        <w:t>:</w:t>
      </w:r>
      <w:r w:rsidR="000F7A27" w:rsidRPr="000D70FE">
        <w:rPr>
          <w:rFonts w:ascii="Times New Roman" w:eastAsia="Times New Roman" w:hAnsi="Times New Roman" w:cs="Times New Roman"/>
          <w:sz w:val="28"/>
          <w:szCs w:val="28"/>
          <w:lang w:eastAsia="ru-RU"/>
        </w:rPr>
        <w:t xml:space="preserve"> </w:t>
      </w:r>
      <w:r w:rsidR="000D70FE" w:rsidRPr="000D70FE">
        <w:rPr>
          <w:rFonts w:ascii="Times New Roman" w:eastAsia="Times New Roman" w:hAnsi="Times New Roman" w:cs="Times New Roman"/>
          <w:sz w:val="28"/>
          <w:szCs w:val="28"/>
          <w:lang w:eastAsia="ru-RU"/>
        </w:rPr>
        <w:t>формирование у студентов предствавлений об основных закономерностях строения и физиологии клетки, генезисе и классификации основных типов и развновидностей тканевых систем организма.</w:t>
      </w:r>
    </w:p>
    <w:p w:rsidR="000D70FE" w:rsidRPr="000D70FE" w:rsidRDefault="002A284D" w:rsidP="000D70FE">
      <w:pPr>
        <w:spacing w:after="0" w:line="240" w:lineRule="auto"/>
        <w:ind w:firstLine="708"/>
        <w:jc w:val="both"/>
        <w:rPr>
          <w:rFonts w:ascii="Times New Roman" w:eastAsia="Times New Roman" w:hAnsi="Times New Roman" w:cs="Times New Roman"/>
          <w:sz w:val="28"/>
          <w:szCs w:val="28"/>
          <w:lang w:eastAsia="ru-RU"/>
        </w:rPr>
      </w:pPr>
      <w:r w:rsidRPr="000D70FE">
        <w:rPr>
          <w:rFonts w:ascii="Times New Roman" w:eastAsia="Times New Roman" w:hAnsi="Times New Roman" w:cs="Times New Roman"/>
          <w:b/>
          <w:sz w:val="28"/>
          <w:szCs w:val="28"/>
          <w:lang w:eastAsia="ru-RU"/>
        </w:rPr>
        <w:t>Задача дисциплины</w:t>
      </w:r>
      <w:r w:rsidRPr="000D70FE">
        <w:rPr>
          <w:rFonts w:ascii="Times New Roman" w:eastAsia="Times New Roman" w:hAnsi="Times New Roman" w:cs="Times New Roman"/>
          <w:sz w:val="28"/>
          <w:szCs w:val="28"/>
          <w:lang w:eastAsia="ru-RU"/>
        </w:rPr>
        <w:t>:</w:t>
      </w:r>
      <w:r w:rsidR="000F7A27" w:rsidRPr="000D70FE">
        <w:rPr>
          <w:rFonts w:ascii="Times New Roman" w:eastAsia="Times New Roman" w:hAnsi="Times New Roman" w:cs="Times New Roman"/>
          <w:sz w:val="28"/>
          <w:szCs w:val="28"/>
          <w:lang w:eastAsia="ru-RU"/>
        </w:rPr>
        <w:t xml:space="preserve"> </w:t>
      </w:r>
    </w:p>
    <w:p w:rsidR="000D70FE" w:rsidRPr="00C322EC" w:rsidRDefault="000D70FE" w:rsidP="000D70FE">
      <w:pPr>
        <w:spacing w:after="0" w:line="240" w:lineRule="auto"/>
        <w:ind w:firstLine="708"/>
        <w:jc w:val="both"/>
        <w:rPr>
          <w:rFonts w:ascii="Times New Roman" w:eastAsia="Times New Roman" w:hAnsi="Times New Roman" w:cs="Times New Roman"/>
          <w:sz w:val="28"/>
          <w:szCs w:val="28"/>
          <w:lang w:eastAsia="ru-RU"/>
        </w:rPr>
      </w:pPr>
      <w:r w:rsidRPr="00C322EC">
        <w:rPr>
          <w:rFonts w:ascii="Times New Roman" w:eastAsia="Times New Roman" w:hAnsi="Times New Roman" w:cs="Times New Roman"/>
          <w:sz w:val="28"/>
          <w:szCs w:val="28"/>
          <w:lang w:eastAsia="ru-RU"/>
        </w:rPr>
        <w:t xml:space="preserve">- формировании у студентов четкой системы знаний о строении клетки; </w:t>
      </w:r>
    </w:p>
    <w:p w:rsidR="000D70FE" w:rsidRPr="005F24C7" w:rsidRDefault="000D70FE" w:rsidP="000D70FE">
      <w:pPr>
        <w:spacing w:after="0" w:line="240" w:lineRule="auto"/>
        <w:ind w:firstLine="708"/>
        <w:jc w:val="both"/>
        <w:rPr>
          <w:rFonts w:ascii="Times New Roman" w:eastAsia="Times New Roman" w:hAnsi="Times New Roman" w:cs="Times New Roman"/>
          <w:sz w:val="28"/>
          <w:szCs w:val="28"/>
          <w:lang w:eastAsia="ru-RU"/>
        </w:rPr>
      </w:pPr>
      <w:r w:rsidRPr="00C322EC">
        <w:rPr>
          <w:rFonts w:ascii="Times New Roman" w:eastAsia="Times New Roman" w:hAnsi="Times New Roman" w:cs="Times New Roman"/>
          <w:sz w:val="28"/>
          <w:szCs w:val="28"/>
          <w:lang w:eastAsia="ru-RU"/>
        </w:rPr>
        <w:t xml:space="preserve">- формировании у студентов знаний о строении и функциях органоидов клетки; </w:t>
      </w:r>
    </w:p>
    <w:p w:rsidR="000D70FE" w:rsidRPr="005F24C7" w:rsidRDefault="000D70FE" w:rsidP="000D70FE">
      <w:pPr>
        <w:spacing w:after="0" w:line="240" w:lineRule="auto"/>
        <w:jc w:val="both"/>
        <w:rPr>
          <w:rFonts w:ascii="Times New Roman" w:hAnsi="Times New Roman" w:cs="Times New Roman"/>
          <w:sz w:val="28"/>
          <w:szCs w:val="28"/>
        </w:rPr>
      </w:pPr>
      <w:r w:rsidRPr="005F24C7">
        <w:rPr>
          <w:rFonts w:ascii="Times New Roman" w:eastAsia="Times New Roman" w:hAnsi="Times New Roman" w:cs="Times New Roman"/>
          <w:sz w:val="28"/>
          <w:szCs w:val="28"/>
          <w:lang w:eastAsia="ru-RU"/>
        </w:rPr>
        <w:t xml:space="preserve"> </w:t>
      </w:r>
      <w:r w:rsidRPr="005F24C7">
        <w:rPr>
          <w:rFonts w:ascii="Times New Roman" w:eastAsia="Times New Roman" w:hAnsi="Times New Roman" w:cs="Times New Roman"/>
          <w:sz w:val="28"/>
          <w:szCs w:val="28"/>
          <w:lang w:eastAsia="ru-RU"/>
        </w:rPr>
        <w:tab/>
        <w:t>- установление и закрепление на материале курса понятия о неразрывной связи формы и функции</w:t>
      </w:r>
      <w:r w:rsidRPr="005F24C7">
        <w:rPr>
          <w:rFonts w:ascii="Times New Roman" w:hAnsi="Times New Roman" w:cs="Times New Roman"/>
          <w:sz w:val="28"/>
          <w:szCs w:val="28"/>
        </w:rPr>
        <w:t xml:space="preserve"> </w:t>
      </w:r>
    </w:p>
    <w:p w:rsidR="002A284D" w:rsidRPr="005F24C7" w:rsidRDefault="002A284D" w:rsidP="000D70FE">
      <w:pPr>
        <w:spacing w:after="0" w:line="240" w:lineRule="auto"/>
        <w:ind w:firstLine="540"/>
        <w:jc w:val="both"/>
        <w:rPr>
          <w:rFonts w:ascii="Times New Roman" w:eastAsia="Times New Roman" w:hAnsi="Times New Roman" w:cs="Times New Roman"/>
          <w:sz w:val="28"/>
          <w:szCs w:val="28"/>
          <w:lang w:eastAsia="ru-RU"/>
        </w:rPr>
      </w:pPr>
      <w:r w:rsidRPr="005F24C7">
        <w:rPr>
          <w:rFonts w:ascii="Times New Roman" w:eastAsia="Times New Roman" w:hAnsi="Times New Roman" w:cs="Times New Roman"/>
          <w:sz w:val="28"/>
          <w:szCs w:val="28"/>
          <w:lang w:eastAsia="ru-RU"/>
        </w:rPr>
        <w:t>В результате изучения дисциплины студенты должны</w:t>
      </w:r>
    </w:p>
    <w:p w:rsidR="002A284D" w:rsidRPr="005F24C7" w:rsidRDefault="002A284D" w:rsidP="002A284D">
      <w:pPr>
        <w:spacing w:after="0" w:line="240" w:lineRule="auto"/>
        <w:ind w:firstLine="567"/>
        <w:jc w:val="both"/>
        <w:rPr>
          <w:rFonts w:ascii="Times New Roman" w:eastAsia="Times New Roman" w:hAnsi="Times New Roman" w:cs="Times New Roman"/>
          <w:b/>
          <w:i/>
          <w:sz w:val="28"/>
          <w:szCs w:val="28"/>
          <w:lang w:eastAsia="ru-RU"/>
        </w:rPr>
      </w:pPr>
      <w:r w:rsidRPr="005F24C7">
        <w:rPr>
          <w:rFonts w:ascii="Times New Roman" w:eastAsia="Times New Roman" w:hAnsi="Times New Roman" w:cs="Times New Roman"/>
          <w:b/>
          <w:i/>
          <w:sz w:val="28"/>
          <w:szCs w:val="28"/>
          <w:lang w:eastAsia="ru-RU"/>
        </w:rPr>
        <w:t xml:space="preserve"> знать:</w:t>
      </w:r>
    </w:p>
    <w:p w:rsidR="006157D3" w:rsidRPr="005F24C7" w:rsidRDefault="002A284D" w:rsidP="002A284D">
      <w:pPr>
        <w:spacing w:after="0" w:line="240" w:lineRule="auto"/>
        <w:ind w:firstLine="540"/>
        <w:jc w:val="both"/>
        <w:rPr>
          <w:rFonts w:ascii="Times New Roman" w:eastAsia="Times New Roman" w:hAnsi="Times New Roman" w:cs="Times New Roman"/>
          <w:sz w:val="28"/>
          <w:szCs w:val="28"/>
          <w:lang w:eastAsia="ru-RU"/>
        </w:rPr>
      </w:pPr>
      <w:r w:rsidRPr="005F24C7">
        <w:rPr>
          <w:rFonts w:ascii="Times New Roman" w:eastAsia="Times New Roman" w:hAnsi="Times New Roman" w:cs="Times New Roman"/>
          <w:sz w:val="28"/>
          <w:szCs w:val="28"/>
          <w:lang w:eastAsia="ru-RU"/>
        </w:rPr>
        <w:t>-</w:t>
      </w:r>
      <w:r w:rsidR="009252E8" w:rsidRPr="005F24C7">
        <w:rPr>
          <w:rFonts w:ascii="Times New Roman" w:eastAsia="Times New Roman" w:hAnsi="Times New Roman" w:cs="Times New Roman"/>
          <w:sz w:val="28"/>
          <w:szCs w:val="28"/>
          <w:lang w:eastAsia="ru-RU"/>
        </w:rPr>
        <w:t xml:space="preserve"> основные положения клеточной теории, методы исследований клеток и тканей; </w:t>
      </w:r>
    </w:p>
    <w:p w:rsidR="002A284D" w:rsidRPr="005F24C7" w:rsidRDefault="002A284D" w:rsidP="002A284D">
      <w:pPr>
        <w:spacing w:after="0" w:line="240" w:lineRule="auto"/>
        <w:ind w:firstLine="540"/>
        <w:jc w:val="both"/>
        <w:rPr>
          <w:rFonts w:ascii="Times New Roman" w:eastAsia="Times New Roman" w:hAnsi="Times New Roman" w:cs="Times New Roman"/>
          <w:sz w:val="28"/>
          <w:szCs w:val="28"/>
          <w:lang w:eastAsia="ru-RU"/>
        </w:rPr>
      </w:pPr>
      <w:r w:rsidRPr="005F24C7">
        <w:rPr>
          <w:rFonts w:ascii="Times New Roman" w:eastAsia="Times New Roman" w:hAnsi="Times New Roman" w:cs="Times New Roman"/>
          <w:sz w:val="28"/>
          <w:szCs w:val="28"/>
          <w:lang w:eastAsia="ru-RU"/>
        </w:rPr>
        <w:t>-</w:t>
      </w:r>
      <w:r w:rsidR="009252E8" w:rsidRPr="005F24C7">
        <w:rPr>
          <w:rFonts w:ascii="Times New Roman" w:eastAsia="Times New Roman" w:hAnsi="Times New Roman" w:cs="Times New Roman"/>
          <w:sz w:val="28"/>
          <w:szCs w:val="28"/>
          <w:lang w:eastAsia="ru-RU"/>
        </w:rPr>
        <w:t xml:space="preserve"> </w:t>
      </w:r>
      <w:r w:rsidR="006157D3" w:rsidRPr="005F24C7">
        <w:rPr>
          <w:rFonts w:ascii="Times New Roman" w:eastAsia="Times New Roman" w:hAnsi="Times New Roman" w:cs="Times New Roman"/>
          <w:sz w:val="28"/>
          <w:szCs w:val="28"/>
          <w:lang w:eastAsia="ru-RU"/>
        </w:rPr>
        <w:t>общность и различие в строении клеток прокариот и эукариот</w:t>
      </w:r>
      <w:r w:rsidR="009252E8" w:rsidRPr="005F24C7">
        <w:rPr>
          <w:rFonts w:ascii="Times New Roman" w:eastAsia="Times New Roman" w:hAnsi="Times New Roman" w:cs="Times New Roman"/>
          <w:sz w:val="28"/>
          <w:szCs w:val="28"/>
          <w:lang w:eastAsia="ru-RU"/>
        </w:rPr>
        <w:t>;</w:t>
      </w:r>
    </w:p>
    <w:p w:rsidR="002A284D" w:rsidRPr="005F24C7" w:rsidRDefault="002A284D" w:rsidP="002A284D">
      <w:pPr>
        <w:spacing w:after="0" w:line="240" w:lineRule="auto"/>
        <w:ind w:firstLine="540"/>
        <w:jc w:val="both"/>
        <w:rPr>
          <w:rFonts w:ascii="Times New Roman" w:eastAsia="Times New Roman" w:hAnsi="Times New Roman" w:cs="Times New Roman"/>
          <w:sz w:val="28"/>
          <w:szCs w:val="28"/>
          <w:lang w:eastAsia="ru-RU"/>
        </w:rPr>
      </w:pPr>
      <w:r w:rsidRPr="005F24C7">
        <w:rPr>
          <w:rFonts w:ascii="Times New Roman" w:eastAsia="Times New Roman" w:hAnsi="Times New Roman" w:cs="Times New Roman"/>
          <w:sz w:val="28"/>
          <w:szCs w:val="28"/>
          <w:lang w:eastAsia="ru-RU"/>
        </w:rPr>
        <w:t>-</w:t>
      </w:r>
      <w:r w:rsidR="009252E8" w:rsidRPr="005F24C7">
        <w:rPr>
          <w:rFonts w:ascii="Times New Roman" w:eastAsia="Times New Roman" w:hAnsi="Times New Roman" w:cs="Times New Roman"/>
          <w:sz w:val="28"/>
          <w:szCs w:val="28"/>
          <w:lang w:eastAsia="ru-RU"/>
        </w:rPr>
        <w:t xml:space="preserve"> </w:t>
      </w:r>
      <w:r w:rsidR="006157D3" w:rsidRPr="005F24C7">
        <w:rPr>
          <w:rFonts w:ascii="Times New Roman" w:eastAsia="Times New Roman" w:hAnsi="Times New Roman" w:cs="Times New Roman"/>
          <w:sz w:val="28"/>
          <w:szCs w:val="28"/>
          <w:lang w:eastAsia="ru-RU"/>
        </w:rPr>
        <w:t>различия между животными и растительными клетками</w:t>
      </w:r>
      <w:r w:rsidR="00251795" w:rsidRPr="005F24C7">
        <w:rPr>
          <w:rFonts w:ascii="Times New Roman" w:eastAsia="Times New Roman" w:hAnsi="Times New Roman" w:cs="Times New Roman"/>
          <w:sz w:val="28"/>
          <w:szCs w:val="28"/>
          <w:lang w:eastAsia="ru-RU"/>
        </w:rPr>
        <w:t>;</w:t>
      </w:r>
    </w:p>
    <w:p w:rsidR="009252E8" w:rsidRPr="005F24C7" w:rsidRDefault="009252E8" w:rsidP="002A284D">
      <w:pPr>
        <w:spacing w:after="0" w:line="240" w:lineRule="auto"/>
        <w:ind w:firstLine="540"/>
        <w:jc w:val="both"/>
        <w:rPr>
          <w:rFonts w:ascii="Times New Roman" w:eastAsia="Times New Roman" w:hAnsi="Times New Roman" w:cs="Times New Roman"/>
          <w:sz w:val="28"/>
          <w:szCs w:val="28"/>
          <w:lang w:eastAsia="ru-RU"/>
        </w:rPr>
      </w:pPr>
      <w:r w:rsidRPr="005F24C7">
        <w:rPr>
          <w:rFonts w:ascii="Times New Roman" w:eastAsia="Times New Roman" w:hAnsi="Times New Roman" w:cs="Times New Roman"/>
          <w:sz w:val="28"/>
          <w:szCs w:val="28"/>
          <w:lang w:eastAsia="ru-RU"/>
        </w:rPr>
        <w:t xml:space="preserve">- </w:t>
      </w:r>
      <w:r w:rsidR="005F24C7" w:rsidRPr="005F24C7">
        <w:rPr>
          <w:rFonts w:ascii="Times New Roman" w:eastAsia="Times New Roman" w:hAnsi="Times New Roman" w:cs="Times New Roman"/>
          <w:sz w:val="28"/>
          <w:szCs w:val="28"/>
          <w:lang w:eastAsia="ru-RU"/>
        </w:rPr>
        <w:t>теорию молекулярной организации мембран</w:t>
      </w:r>
      <w:r w:rsidR="00251795" w:rsidRPr="005F24C7">
        <w:rPr>
          <w:rFonts w:ascii="Times New Roman" w:eastAsia="Times New Roman" w:hAnsi="Times New Roman" w:cs="Times New Roman"/>
          <w:sz w:val="28"/>
          <w:szCs w:val="28"/>
          <w:lang w:eastAsia="ru-RU"/>
        </w:rPr>
        <w:t>;</w:t>
      </w:r>
    </w:p>
    <w:p w:rsidR="005F24C7" w:rsidRPr="002B6715" w:rsidRDefault="005F24C7" w:rsidP="002A284D">
      <w:pPr>
        <w:spacing w:after="0" w:line="240" w:lineRule="auto"/>
        <w:ind w:firstLine="540"/>
        <w:jc w:val="both"/>
        <w:rPr>
          <w:rFonts w:ascii="Times New Roman" w:eastAsia="Times New Roman" w:hAnsi="Times New Roman" w:cs="Times New Roman"/>
          <w:sz w:val="28"/>
          <w:szCs w:val="28"/>
          <w:lang w:eastAsia="ru-RU"/>
        </w:rPr>
      </w:pPr>
      <w:r w:rsidRPr="005F24C7">
        <w:rPr>
          <w:rFonts w:ascii="Times New Roman" w:eastAsia="Times New Roman" w:hAnsi="Times New Roman" w:cs="Times New Roman"/>
          <w:sz w:val="28"/>
          <w:szCs w:val="28"/>
          <w:lang w:eastAsia="ru-RU"/>
        </w:rPr>
        <w:t xml:space="preserve">- </w:t>
      </w:r>
      <w:r w:rsidRPr="002B6715">
        <w:rPr>
          <w:rFonts w:ascii="Times New Roman" w:eastAsia="Times New Roman" w:hAnsi="Times New Roman" w:cs="Times New Roman"/>
          <w:sz w:val="28"/>
          <w:szCs w:val="28"/>
          <w:lang w:eastAsia="ru-RU"/>
        </w:rPr>
        <w:t>строение и химический состав цитоплазмы, функции ядра;</w:t>
      </w:r>
    </w:p>
    <w:p w:rsidR="005F24C7" w:rsidRPr="002B6715" w:rsidRDefault="005F24C7" w:rsidP="002A284D">
      <w:pPr>
        <w:spacing w:after="0" w:line="240" w:lineRule="auto"/>
        <w:ind w:firstLine="540"/>
        <w:jc w:val="both"/>
        <w:rPr>
          <w:rFonts w:ascii="Times New Roman" w:eastAsia="Times New Roman" w:hAnsi="Times New Roman" w:cs="Times New Roman"/>
          <w:sz w:val="28"/>
          <w:szCs w:val="28"/>
          <w:lang w:eastAsia="ru-RU"/>
        </w:rPr>
      </w:pPr>
      <w:r w:rsidRPr="002B6715">
        <w:rPr>
          <w:rFonts w:ascii="Times New Roman" w:eastAsia="Times New Roman" w:hAnsi="Times New Roman" w:cs="Times New Roman"/>
          <w:sz w:val="28"/>
          <w:szCs w:val="28"/>
          <w:lang w:eastAsia="ru-RU"/>
        </w:rPr>
        <w:t>- типы деления клетки, клеточный цикл;</w:t>
      </w:r>
    </w:p>
    <w:p w:rsidR="002A284D" w:rsidRPr="002B6715" w:rsidRDefault="002A284D" w:rsidP="002A284D">
      <w:pPr>
        <w:spacing w:after="0" w:line="240" w:lineRule="auto"/>
        <w:ind w:firstLine="540"/>
        <w:jc w:val="both"/>
        <w:rPr>
          <w:rFonts w:ascii="Times New Roman" w:eastAsia="Times New Roman" w:hAnsi="Times New Roman" w:cs="Times New Roman"/>
          <w:b/>
          <w:i/>
          <w:sz w:val="28"/>
          <w:szCs w:val="28"/>
          <w:lang w:eastAsia="ru-RU"/>
        </w:rPr>
      </w:pPr>
      <w:r w:rsidRPr="002B6715">
        <w:rPr>
          <w:rFonts w:ascii="Times New Roman" w:eastAsia="Times New Roman" w:hAnsi="Times New Roman" w:cs="Times New Roman"/>
          <w:b/>
          <w:i/>
          <w:sz w:val="28"/>
          <w:szCs w:val="28"/>
          <w:lang w:eastAsia="ru-RU"/>
        </w:rPr>
        <w:t>уметь:</w:t>
      </w:r>
    </w:p>
    <w:p w:rsidR="002A284D" w:rsidRPr="002B6715" w:rsidRDefault="002A284D" w:rsidP="002A284D">
      <w:pPr>
        <w:spacing w:after="0" w:line="240" w:lineRule="auto"/>
        <w:ind w:firstLine="540"/>
        <w:jc w:val="both"/>
        <w:rPr>
          <w:rFonts w:ascii="Times New Roman" w:eastAsia="Times New Roman" w:hAnsi="Times New Roman" w:cs="Times New Roman"/>
          <w:sz w:val="28"/>
          <w:szCs w:val="28"/>
          <w:lang w:eastAsia="ru-RU"/>
        </w:rPr>
      </w:pPr>
      <w:r w:rsidRPr="002B6715">
        <w:rPr>
          <w:rFonts w:ascii="Times New Roman" w:eastAsia="Times New Roman" w:hAnsi="Times New Roman" w:cs="Times New Roman"/>
          <w:sz w:val="28"/>
          <w:szCs w:val="28"/>
          <w:lang w:eastAsia="ru-RU"/>
        </w:rPr>
        <w:t>-</w:t>
      </w:r>
      <w:r w:rsidR="009252E8" w:rsidRPr="002B6715">
        <w:rPr>
          <w:rFonts w:ascii="Times New Roman" w:eastAsia="Times New Roman" w:hAnsi="Times New Roman" w:cs="Times New Roman"/>
          <w:sz w:val="28"/>
          <w:szCs w:val="28"/>
          <w:lang w:eastAsia="ru-RU"/>
        </w:rPr>
        <w:t xml:space="preserve">  </w:t>
      </w:r>
      <w:r w:rsidR="002B6715" w:rsidRPr="002B6715">
        <w:rPr>
          <w:rFonts w:ascii="Times New Roman" w:eastAsia="Times New Roman" w:hAnsi="Times New Roman" w:cs="Times New Roman"/>
          <w:sz w:val="28"/>
          <w:szCs w:val="28"/>
          <w:lang w:eastAsia="ru-RU"/>
        </w:rPr>
        <w:t>формулировать конкретные задачи в области биологии клетки</w:t>
      </w:r>
      <w:r w:rsidR="009252E8" w:rsidRPr="002B6715">
        <w:rPr>
          <w:rFonts w:ascii="Times New Roman" w:eastAsia="Times New Roman" w:hAnsi="Times New Roman" w:cs="Times New Roman"/>
          <w:sz w:val="28"/>
          <w:szCs w:val="28"/>
          <w:lang w:eastAsia="ru-RU"/>
        </w:rPr>
        <w:t>;</w:t>
      </w:r>
    </w:p>
    <w:p w:rsidR="002A284D" w:rsidRPr="00E26923" w:rsidRDefault="002A284D" w:rsidP="002A284D">
      <w:pPr>
        <w:spacing w:after="0" w:line="240" w:lineRule="auto"/>
        <w:ind w:firstLine="540"/>
        <w:jc w:val="both"/>
        <w:rPr>
          <w:rFonts w:ascii="Times New Roman" w:eastAsia="Times New Roman" w:hAnsi="Times New Roman" w:cs="Times New Roman"/>
          <w:sz w:val="28"/>
          <w:szCs w:val="28"/>
          <w:lang w:eastAsia="ru-RU"/>
        </w:rPr>
      </w:pPr>
      <w:r w:rsidRPr="002B6715">
        <w:rPr>
          <w:rFonts w:ascii="Times New Roman" w:eastAsia="Times New Roman" w:hAnsi="Times New Roman" w:cs="Times New Roman"/>
          <w:sz w:val="28"/>
          <w:szCs w:val="28"/>
          <w:lang w:eastAsia="ru-RU"/>
        </w:rPr>
        <w:t>-</w:t>
      </w:r>
      <w:r w:rsidR="009252E8" w:rsidRPr="002B6715">
        <w:rPr>
          <w:rFonts w:ascii="Times New Roman" w:eastAsia="Times New Roman" w:hAnsi="Times New Roman" w:cs="Times New Roman"/>
          <w:sz w:val="28"/>
          <w:szCs w:val="28"/>
          <w:lang w:eastAsia="ru-RU"/>
        </w:rPr>
        <w:t xml:space="preserve"> применять </w:t>
      </w:r>
      <w:r w:rsidR="009252E8" w:rsidRPr="00E26923">
        <w:rPr>
          <w:rFonts w:ascii="Times New Roman" w:eastAsia="Times New Roman" w:hAnsi="Times New Roman" w:cs="Times New Roman"/>
          <w:sz w:val="28"/>
          <w:szCs w:val="28"/>
          <w:lang w:eastAsia="ru-RU"/>
        </w:rPr>
        <w:t>полученные теоретические знания и практические навыки в практике собственных исследований</w:t>
      </w:r>
      <w:r w:rsidR="00251795" w:rsidRPr="00E26923">
        <w:rPr>
          <w:rFonts w:ascii="Times New Roman" w:eastAsia="Times New Roman" w:hAnsi="Times New Roman" w:cs="Times New Roman"/>
          <w:sz w:val="28"/>
          <w:szCs w:val="28"/>
          <w:lang w:eastAsia="ru-RU"/>
        </w:rPr>
        <w:t>;</w:t>
      </w:r>
    </w:p>
    <w:p w:rsidR="002B6715" w:rsidRPr="00E26923" w:rsidRDefault="002B6715" w:rsidP="002A284D">
      <w:pPr>
        <w:spacing w:after="0" w:line="240" w:lineRule="auto"/>
        <w:ind w:firstLine="540"/>
        <w:jc w:val="both"/>
        <w:rPr>
          <w:rFonts w:ascii="Times New Roman" w:eastAsia="Times New Roman" w:hAnsi="Times New Roman" w:cs="Times New Roman"/>
          <w:sz w:val="28"/>
          <w:szCs w:val="28"/>
          <w:lang w:eastAsia="ru-RU"/>
        </w:rPr>
      </w:pPr>
      <w:r w:rsidRPr="00E26923">
        <w:rPr>
          <w:rFonts w:ascii="Times New Roman" w:eastAsia="Times New Roman" w:hAnsi="Times New Roman" w:cs="Times New Roman"/>
          <w:sz w:val="28"/>
          <w:szCs w:val="28"/>
          <w:lang w:eastAsia="ru-RU"/>
        </w:rPr>
        <w:t>- анализировать учебный материал, обощать и классифицировать его;</w:t>
      </w:r>
    </w:p>
    <w:p w:rsidR="00236D3E" w:rsidRPr="00E26923" w:rsidRDefault="009252E8" w:rsidP="002A284D">
      <w:pPr>
        <w:spacing w:after="0" w:line="240" w:lineRule="auto"/>
        <w:ind w:firstLine="567"/>
        <w:rPr>
          <w:rFonts w:ascii="Times New Roman" w:eastAsia="Times New Roman" w:hAnsi="Times New Roman" w:cs="Times New Roman"/>
          <w:sz w:val="28"/>
          <w:szCs w:val="28"/>
          <w:lang w:eastAsia="ru-RU"/>
        </w:rPr>
      </w:pPr>
      <w:r w:rsidRPr="00E26923">
        <w:rPr>
          <w:rFonts w:ascii="Times New Roman" w:eastAsia="Times New Roman" w:hAnsi="Times New Roman" w:cs="Times New Roman"/>
          <w:b/>
          <w:i/>
          <w:sz w:val="28"/>
          <w:szCs w:val="28"/>
          <w:lang w:eastAsia="ru-RU"/>
        </w:rPr>
        <w:t>- в</w:t>
      </w:r>
      <w:r w:rsidR="002A284D" w:rsidRPr="00E26923">
        <w:rPr>
          <w:rFonts w:ascii="Times New Roman" w:eastAsia="Times New Roman" w:hAnsi="Times New Roman" w:cs="Times New Roman"/>
          <w:b/>
          <w:i/>
          <w:sz w:val="28"/>
          <w:szCs w:val="28"/>
          <w:lang w:eastAsia="ru-RU"/>
        </w:rPr>
        <w:t>ладеть</w:t>
      </w:r>
      <w:r w:rsidRPr="00E26923">
        <w:rPr>
          <w:rFonts w:ascii="Times New Roman" w:eastAsia="Times New Roman" w:hAnsi="Times New Roman" w:cs="Times New Roman"/>
          <w:b/>
          <w:i/>
          <w:sz w:val="28"/>
          <w:szCs w:val="28"/>
          <w:lang w:eastAsia="ru-RU"/>
        </w:rPr>
        <w:t xml:space="preserve"> навыками: </w:t>
      </w:r>
      <w:r w:rsidRPr="00E26923">
        <w:rPr>
          <w:rFonts w:ascii="Times New Roman" w:eastAsia="Times New Roman" w:hAnsi="Times New Roman" w:cs="Times New Roman"/>
          <w:sz w:val="28"/>
          <w:szCs w:val="28"/>
          <w:lang w:eastAsia="ru-RU"/>
        </w:rPr>
        <w:t xml:space="preserve"> </w:t>
      </w:r>
    </w:p>
    <w:p w:rsidR="00236D3E" w:rsidRPr="00E26923" w:rsidRDefault="00236D3E" w:rsidP="002A284D">
      <w:pPr>
        <w:spacing w:after="0" w:line="240" w:lineRule="auto"/>
        <w:ind w:firstLine="567"/>
        <w:rPr>
          <w:rFonts w:ascii="Times New Roman" w:eastAsia="Times New Roman" w:hAnsi="Times New Roman" w:cs="Times New Roman"/>
          <w:sz w:val="28"/>
          <w:szCs w:val="28"/>
          <w:lang w:eastAsia="ru-RU"/>
        </w:rPr>
      </w:pPr>
      <w:r w:rsidRPr="00E26923">
        <w:rPr>
          <w:rFonts w:ascii="Times New Roman" w:eastAsia="Times New Roman" w:hAnsi="Times New Roman" w:cs="Times New Roman"/>
          <w:sz w:val="28"/>
          <w:szCs w:val="28"/>
          <w:lang w:eastAsia="ru-RU"/>
        </w:rPr>
        <w:t>- работы с современной аппаратурой;</w:t>
      </w:r>
    </w:p>
    <w:p w:rsidR="00236D3E" w:rsidRPr="00E26923" w:rsidRDefault="00236D3E" w:rsidP="002A284D">
      <w:pPr>
        <w:spacing w:after="0" w:line="240" w:lineRule="auto"/>
        <w:ind w:firstLine="567"/>
        <w:rPr>
          <w:rFonts w:ascii="Times New Roman" w:eastAsia="Times New Roman" w:hAnsi="Times New Roman" w:cs="Times New Roman"/>
          <w:sz w:val="28"/>
          <w:szCs w:val="28"/>
          <w:lang w:eastAsia="ru-RU"/>
        </w:rPr>
      </w:pPr>
      <w:r w:rsidRPr="00E26923">
        <w:rPr>
          <w:rFonts w:ascii="Times New Roman" w:eastAsia="Times New Roman" w:hAnsi="Times New Roman" w:cs="Times New Roman"/>
          <w:sz w:val="28"/>
          <w:szCs w:val="28"/>
          <w:lang w:eastAsia="ru-RU"/>
        </w:rPr>
        <w:t xml:space="preserve">- </w:t>
      </w:r>
      <w:r w:rsidR="009252E8" w:rsidRPr="00E26923">
        <w:rPr>
          <w:rFonts w:ascii="Times New Roman" w:eastAsia="Times New Roman" w:hAnsi="Times New Roman" w:cs="Times New Roman"/>
          <w:sz w:val="28"/>
          <w:szCs w:val="28"/>
          <w:lang w:eastAsia="ru-RU"/>
        </w:rPr>
        <w:t>самостоятельной познавательной деятельности;</w:t>
      </w:r>
    </w:p>
    <w:p w:rsidR="002A284D" w:rsidRPr="00E26923" w:rsidRDefault="00236D3E" w:rsidP="002A284D">
      <w:pPr>
        <w:spacing w:after="0" w:line="240" w:lineRule="auto"/>
        <w:ind w:firstLine="567"/>
        <w:rPr>
          <w:rFonts w:ascii="Times New Roman" w:eastAsia="Times New Roman" w:hAnsi="Times New Roman" w:cs="Times New Roman"/>
          <w:sz w:val="28"/>
          <w:szCs w:val="28"/>
          <w:lang w:eastAsia="ru-RU"/>
        </w:rPr>
      </w:pPr>
      <w:r w:rsidRPr="00E26923">
        <w:rPr>
          <w:rFonts w:ascii="Times New Roman" w:eastAsia="Times New Roman" w:hAnsi="Times New Roman" w:cs="Times New Roman"/>
          <w:sz w:val="28"/>
          <w:szCs w:val="28"/>
          <w:lang w:eastAsia="ru-RU"/>
        </w:rPr>
        <w:t xml:space="preserve">- </w:t>
      </w:r>
      <w:r w:rsidR="009252E8" w:rsidRPr="00E26923">
        <w:rPr>
          <w:rFonts w:ascii="Times New Roman" w:eastAsia="Times New Roman" w:hAnsi="Times New Roman" w:cs="Times New Roman"/>
          <w:sz w:val="28"/>
          <w:szCs w:val="28"/>
          <w:lang w:eastAsia="ru-RU"/>
        </w:rPr>
        <w:t xml:space="preserve"> первоначальными навыками научно-</w:t>
      </w:r>
      <w:r w:rsidR="00251795" w:rsidRPr="00E26923">
        <w:rPr>
          <w:rFonts w:ascii="Times New Roman" w:eastAsia="Times New Roman" w:hAnsi="Times New Roman" w:cs="Times New Roman"/>
          <w:sz w:val="28"/>
          <w:szCs w:val="28"/>
          <w:lang w:eastAsia="ru-RU"/>
        </w:rPr>
        <w:t>исследовательской деятельности;</w:t>
      </w:r>
    </w:p>
    <w:p w:rsidR="00236D3E" w:rsidRPr="00755E58" w:rsidRDefault="00236D3E" w:rsidP="002A284D">
      <w:pPr>
        <w:spacing w:after="0" w:line="240" w:lineRule="auto"/>
        <w:ind w:firstLine="567"/>
        <w:rPr>
          <w:rFonts w:ascii="Times New Roman" w:eastAsia="Times New Roman" w:hAnsi="Times New Roman" w:cs="Times New Roman"/>
          <w:sz w:val="28"/>
          <w:szCs w:val="28"/>
          <w:lang w:eastAsia="ru-RU"/>
        </w:rPr>
      </w:pPr>
      <w:r w:rsidRPr="00755E58">
        <w:rPr>
          <w:rFonts w:ascii="Times New Roman" w:eastAsia="Times New Roman" w:hAnsi="Times New Roman" w:cs="Times New Roman"/>
          <w:sz w:val="28"/>
          <w:szCs w:val="28"/>
          <w:lang w:eastAsia="ru-RU"/>
        </w:rPr>
        <w:lastRenderedPageBreak/>
        <w:t>- навыками по сбору и отбору научных материалов и обработ</w:t>
      </w:r>
      <w:r w:rsidR="00E26923" w:rsidRPr="00755E58">
        <w:rPr>
          <w:rFonts w:ascii="Times New Roman" w:eastAsia="Times New Roman" w:hAnsi="Times New Roman" w:cs="Times New Roman"/>
          <w:sz w:val="28"/>
          <w:szCs w:val="28"/>
          <w:lang w:eastAsia="ru-RU"/>
        </w:rPr>
        <w:t>ке экспериментальных исследований;</w:t>
      </w:r>
    </w:p>
    <w:p w:rsidR="00E26923" w:rsidRPr="00755E58" w:rsidRDefault="009252E8" w:rsidP="002A284D">
      <w:pPr>
        <w:spacing w:after="0" w:line="240" w:lineRule="auto"/>
        <w:ind w:firstLine="567"/>
        <w:jc w:val="both"/>
        <w:rPr>
          <w:rFonts w:ascii="Times New Roman" w:eastAsia="Times New Roman" w:hAnsi="Times New Roman" w:cs="Times New Roman"/>
          <w:b/>
          <w:i/>
          <w:sz w:val="28"/>
          <w:szCs w:val="28"/>
          <w:lang w:eastAsia="ru-RU"/>
        </w:rPr>
      </w:pPr>
      <w:r w:rsidRPr="00755E58">
        <w:rPr>
          <w:rFonts w:ascii="Times New Roman" w:eastAsia="Times New Roman" w:hAnsi="Times New Roman" w:cs="Times New Roman"/>
          <w:b/>
          <w:i/>
          <w:sz w:val="28"/>
          <w:szCs w:val="28"/>
          <w:lang w:eastAsia="ru-RU"/>
        </w:rPr>
        <w:t xml:space="preserve">- </w:t>
      </w:r>
      <w:r w:rsidR="002A284D" w:rsidRPr="00755E58">
        <w:rPr>
          <w:rFonts w:ascii="Times New Roman" w:eastAsia="Times New Roman" w:hAnsi="Times New Roman" w:cs="Times New Roman"/>
          <w:b/>
          <w:i/>
          <w:sz w:val="28"/>
          <w:szCs w:val="28"/>
          <w:lang w:eastAsia="ru-RU"/>
        </w:rPr>
        <w:t>быть компетентными</w:t>
      </w:r>
      <w:r w:rsidR="00251795" w:rsidRPr="00755E58">
        <w:rPr>
          <w:rFonts w:ascii="Times New Roman" w:eastAsia="Times New Roman" w:hAnsi="Times New Roman" w:cs="Times New Roman"/>
          <w:b/>
          <w:i/>
          <w:sz w:val="28"/>
          <w:szCs w:val="28"/>
          <w:lang w:eastAsia="ru-RU"/>
        </w:rPr>
        <w:t>:</w:t>
      </w:r>
      <w:r w:rsidR="002A284D" w:rsidRPr="00755E58">
        <w:rPr>
          <w:rFonts w:ascii="Times New Roman" w:eastAsia="Times New Roman" w:hAnsi="Times New Roman" w:cs="Times New Roman"/>
          <w:b/>
          <w:i/>
          <w:sz w:val="28"/>
          <w:szCs w:val="28"/>
          <w:lang w:eastAsia="ru-RU"/>
        </w:rPr>
        <w:t xml:space="preserve"> </w:t>
      </w:r>
    </w:p>
    <w:p w:rsidR="00E26923" w:rsidRPr="00755E58" w:rsidRDefault="00E26923" w:rsidP="002A284D">
      <w:pPr>
        <w:spacing w:after="0" w:line="240" w:lineRule="auto"/>
        <w:ind w:firstLine="567"/>
        <w:jc w:val="both"/>
        <w:rPr>
          <w:rFonts w:ascii="Times New Roman" w:eastAsia="Times New Roman" w:hAnsi="Times New Roman" w:cs="Times New Roman"/>
          <w:sz w:val="28"/>
          <w:szCs w:val="28"/>
          <w:lang w:eastAsia="ru-RU"/>
        </w:rPr>
      </w:pPr>
      <w:r w:rsidRPr="00755E58">
        <w:rPr>
          <w:rFonts w:ascii="Times New Roman" w:eastAsia="Times New Roman" w:hAnsi="Times New Roman" w:cs="Times New Roman"/>
          <w:sz w:val="28"/>
          <w:szCs w:val="28"/>
          <w:lang w:eastAsia="ru-RU"/>
        </w:rPr>
        <w:t>- в осуществлении просветительской деятельности в области клеточной биологии;</w:t>
      </w:r>
    </w:p>
    <w:p w:rsidR="00E26923" w:rsidRPr="00755E58" w:rsidRDefault="00E26923" w:rsidP="002A284D">
      <w:pPr>
        <w:spacing w:after="0" w:line="240" w:lineRule="auto"/>
        <w:ind w:firstLine="567"/>
        <w:jc w:val="both"/>
        <w:rPr>
          <w:rFonts w:ascii="Times New Roman" w:eastAsia="Times New Roman" w:hAnsi="Times New Roman" w:cs="Times New Roman"/>
          <w:sz w:val="28"/>
          <w:szCs w:val="28"/>
          <w:lang w:eastAsia="ru-RU"/>
        </w:rPr>
      </w:pPr>
      <w:r w:rsidRPr="00755E58">
        <w:rPr>
          <w:rFonts w:ascii="Times New Roman" w:eastAsia="Times New Roman" w:hAnsi="Times New Roman" w:cs="Times New Roman"/>
          <w:sz w:val="28"/>
          <w:szCs w:val="28"/>
          <w:lang w:eastAsia="ru-RU"/>
        </w:rPr>
        <w:t xml:space="preserve">- </w:t>
      </w:r>
      <w:r w:rsidR="009252E8" w:rsidRPr="00755E58">
        <w:rPr>
          <w:rFonts w:ascii="Times New Roman" w:eastAsia="Times New Roman" w:hAnsi="Times New Roman" w:cs="Times New Roman"/>
          <w:sz w:val="28"/>
          <w:szCs w:val="28"/>
          <w:lang w:eastAsia="ru-RU"/>
        </w:rPr>
        <w:t xml:space="preserve">в </w:t>
      </w:r>
      <w:r w:rsidR="006F6C11" w:rsidRPr="00755E58">
        <w:rPr>
          <w:rFonts w:ascii="Times New Roman" w:eastAsia="Times New Roman" w:hAnsi="Times New Roman" w:cs="Times New Roman"/>
          <w:sz w:val="28"/>
          <w:szCs w:val="28"/>
          <w:lang w:eastAsia="ru-RU"/>
        </w:rPr>
        <w:t>знании принципов клеточной организации биологических объектов</w:t>
      </w:r>
      <w:r w:rsidR="009252E8" w:rsidRPr="00755E58">
        <w:rPr>
          <w:rFonts w:ascii="Times New Roman" w:eastAsia="Times New Roman" w:hAnsi="Times New Roman" w:cs="Times New Roman"/>
          <w:sz w:val="28"/>
          <w:szCs w:val="28"/>
          <w:lang w:eastAsia="ru-RU"/>
        </w:rPr>
        <w:t xml:space="preserve">; </w:t>
      </w:r>
    </w:p>
    <w:p w:rsidR="002A284D" w:rsidRPr="00755E58" w:rsidRDefault="00E26923" w:rsidP="002A284D">
      <w:pPr>
        <w:spacing w:after="0" w:line="240" w:lineRule="auto"/>
        <w:ind w:firstLine="567"/>
        <w:jc w:val="both"/>
        <w:rPr>
          <w:rFonts w:ascii="Times New Roman" w:eastAsia="Times New Roman" w:hAnsi="Times New Roman" w:cs="Times New Roman"/>
          <w:sz w:val="28"/>
          <w:szCs w:val="28"/>
          <w:lang w:eastAsia="ru-RU"/>
        </w:rPr>
      </w:pPr>
      <w:r w:rsidRPr="00755E58">
        <w:rPr>
          <w:rFonts w:ascii="Times New Roman" w:eastAsia="Times New Roman" w:hAnsi="Times New Roman" w:cs="Times New Roman"/>
          <w:sz w:val="28"/>
          <w:szCs w:val="28"/>
          <w:lang w:eastAsia="ru-RU"/>
        </w:rPr>
        <w:t xml:space="preserve">- </w:t>
      </w:r>
      <w:r w:rsidR="005073E0" w:rsidRPr="00755E58">
        <w:rPr>
          <w:rFonts w:ascii="Times New Roman" w:eastAsia="Times New Roman" w:hAnsi="Times New Roman" w:cs="Times New Roman"/>
          <w:sz w:val="28"/>
          <w:szCs w:val="28"/>
          <w:lang w:eastAsia="ru-RU"/>
        </w:rPr>
        <w:t>в цитологических основах мембранных процессов и молекулярных механизмах жизнедеятельности</w:t>
      </w:r>
      <w:r w:rsidR="00251795" w:rsidRPr="00755E58">
        <w:rPr>
          <w:rFonts w:ascii="Times New Roman" w:eastAsia="Times New Roman" w:hAnsi="Times New Roman" w:cs="Times New Roman"/>
          <w:sz w:val="28"/>
          <w:szCs w:val="28"/>
          <w:lang w:eastAsia="ru-RU"/>
        </w:rPr>
        <w:t>.</w:t>
      </w:r>
    </w:p>
    <w:p w:rsidR="00755E58" w:rsidRDefault="00755E58" w:rsidP="002A284D">
      <w:pPr>
        <w:tabs>
          <w:tab w:val="left" w:pos="709"/>
        </w:tabs>
        <w:spacing w:after="0" w:line="240" w:lineRule="auto"/>
        <w:ind w:firstLine="709"/>
        <w:rPr>
          <w:rFonts w:ascii="Times New Roman" w:eastAsia="Times New Roman" w:hAnsi="Times New Roman" w:cs="Times New Roman"/>
          <w:b/>
          <w:color w:val="FF0000"/>
          <w:sz w:val="28"/>
          <w:szCs w:val="28"/>
          <w:lang w:eastAsia="ru-RU"/>
        </w:rPr>
      </w:pPr>
    </w:p>
    <w:p w:rsidR="002A284D" w:rsidRPr="00755E58" w:rsidRDefault="002A284D" w:rsidP="002A284D">
      <w:pPr>
        <w:tabs>
          <w:tab w:val="left" w:pos="709"/>
        </w:tabs>
        <w:spacing w:after="0" w:line="240" w:lineRule="auto"/>
        <w:ind w:firstLine="709"/>
        <w:rPr>
          <w:rFonts w:ascii="Times New Roman" w:eastAsia="Times New Roman" w:hAnsi="Times New Roman" w:cs="Times New Roman"/>
          <w:b/>
          <w:sz w:val="28"/>
          <w:szCs w:val="28"/>
          <w:lang w:eastAsia="ru-RU"/>
        </w:rPr>
      </w:pPr>
      <w:r w:rsidRPr="00755E58">
        <w:rPr>
          <w:rFonts w:ascii="Times New Roman" w:eastAsia="Times New Roman" w:hAnsi="Times New Roman" w:cs="Times New Roman"/>
          <w:b/>
          <w:sz w:val="28"/>
          <w:szCs w:val="28"/>
          <w:lang w:eastAsia="ru-RU"/>
        </w:rPr>
        <w:t>2  Содержание дисциплины</w:t>
      </w:r>
    </w:p>
    <w:p w:rsidR="002A284D" w:rsidRPr="00755E58" w:rsidRDefault="002A284D" w:rsidP="002A284D">
      <w:pPr>
        <w:tabs>
          <w:tab w:val="left" w:pos="709"/>
        </w:tabs>
        <w:spacing w:after="0" w:line="240" w:lineRule="auto"/>
        <w:ind w:firstLine="709"/>
        <w:rPr>
          <w:rFonts w:ascii="Times New Roman" w:eastAsia="Times New Roman" w:hAnsi="Times New Roman" w:cs="Times New Roman"/>
          <w:sz w:val="28"/>
          <w:szCs w:val="28"/>
          <w:lang w:eastAsia="ru-RU"/>
        </w:rPr>
      </w:pPr>
      <w:r w:rsidRPr="00755E58">
        <w:rPr>
          <w:rFonts w:ascii="Times New Roman" w:eastAsia="Times New Roman" w:hAnsi="Times New Roman" w:cs="Times New Roman"/>
          <w:b/>
          <w:sz w:val="28"/>
          <w:szCs w:val="28"/>
          <w:lang w:eastAsia="ru-RU"/>
        </w:rPr>
        <w:t xml:space="preserve"> </w:t>
      </w:r>
    </w:p>
    <w:p w:rsidR="002A284D" w:rsidRPr="00755E58" w:rsidRDefault="002A284D" w:rsidP="00251795">
      <w:pPr>
        <w:tabs>
          <w:tab w:val="left" w:pos="709"/>
        </w:tabs>
        <w:spacing w:after="0" w:line="240" w:lineRule="auto"/>
        <w:ind w:firstLine="567"/>
        <w:jc w:val="both"/>
        <w:rPr>
          <w:rFonts w:ascii="Times New Roman" w:eastAsia="Times New Roman" w:hAnsi="Times New Roman" w:cs="Times New Roman"/>
          <w:b/>
          <w:sz w:val="28"/>
          <w:szCs w:val="28"/>
          <w:lang w:eastAsia="ru-RU"/>
        </w:rPr>
      </w:pPr>
      <w:r w:rsidRPr="00755E58">
        <w:rPr>
          <w:rFonts w:ascii="Times New Roman" w:eastAsia="Times New Roman" w:hAnsi="Times New Roman" w:cs="Times New Roman"/>
          <w:b/>
          <w:sz w:val="28"/>
          <w:szCs w:val="28"/>
          <w:lang w:eastAsia="ru-RU"/>
        </w:rPr>
        <w:t xml:space="preserve">Модуль 1 </w:t>
      </w:r>
      <w:r w:rsidR="00755E58" w:rsidRPr="00755E58">
        <w:rPr>
          <w:rFonts w:ascii="Times New Roman" w:eastAsia="Times New Roman" w:hAnsi="Times New Roman" w:cs="Times New Roman"/>
          <w:b/>
          <w:sz w:val="28"/>
          <w:szCs w:val="28"/>
          <w:lang w:eastAsia="ru-RU"/>
        </w:rPr>
        <w:t>Цитология</w:t>
      </w:r>
    </w:p>
    <w:p w:rsidR="002A284D" w:rsidRPr="004C3D70" w:rsidRDefault="002A284D" w:rsidP="002A284D">
      <w:pPr>
        <w:tabs>
          <w:tab w:val="left" w:pos="0"/>
        </w:tabs>
        <w:spacing w:after="0" w:line="240" w:lineRule="auto"/>
        <w:ind w:firstLine="567"/>
        <w:jc w:val="both"/>
        <w:rPr>
          <w:rFonts w:ascii="Times New Roman" w:eastAsia="Times New Roman" w:hAnsi="Times New Roman" w:cs="Times New Roman"/>
          <w:sz w:val="28"/>
          <w:szCs w:val="28"/>
          <w:lang w:eastAsia="ru-RU"/>
        </w:rPr>
      </w:pPr>
      <w:r w:rsidRPr="00755E58">
        <w:rPr>
          <w:rFonts w:ascii="Times New Roman" w:eastAsia="Times New Roman" w:hAnsi="Times New Roman" w:cs="Times New Roman"/>
          <w:b/>
          <w:sz w:val="28"/>
          <w:szCs w:val="28"/>
          <w:lang w:eastAsia="ru-RU"/>
        </w:rPr>
        <w:t xml:space="preserve">1.1 </w:t>
      </w:r>
      <w:r w:rsidR="007C7115">
        <w:rPr>
          <w:rFonts w:ascii="Times New Roman" w:eastAsia="Times New Roman" w:hAnsi="Times New Roman" w:cs="Times New Roman"/>
          <w:b/>
          <w:sz w:val="28"/>
          <w:szCs w:val="28"/>
          <w:lang w:eastAsia="ru-RU"/>
        </w:rPr>
        <w:t>Введение</w:t>
      </w:r>
      <w:r w:rsidR="007C7115" w:rsidRPr="00281AE7">
        <w:rPr>
          <w:rFonts w:ascii="Times New Roman" w:eastAsia="Times New Roman" w:hAnsi="Times New Roman" w:cs="Times New Roman"/>
          <w:b/>
          <w:sz w:val="28"/>
          <w:szCs w:val="28"/>
          <w:lang w:eastAsia="ru-RU"/>
        </w:rPr>
        <w:t xml:space="preserve">.  </w:t>
      </w:r>
      <w:r w:rsidR="00694898" w:rsidRPr="00281AE7">
        <w:rPr>
          <w:rFonts w:ascii="Times New Roman" w:eastAsia="Times New Roman" w:hAnsi="Times New Roman" w:cs="Times New Roman"/>
          <w:sz w:val="28"/>
          <w:szCs w:val="28"/>
          <w:lang w:eastAsia="ru-RU"/>
        </w:rPr>
        <w:t>Предмет, цели, задачи.</w:t>
      </w:r>
      <w:r w:rsidR="00281AE7" w:rsidRPr="00281AE7">
        <w:rPr>
          <w:rFonts w:ascii="Times New Roman" w:eastAsia="Times New Roman" w:hAnsi="Times New Roman" w:cs="Times New Roman"/>
          <w:sz w:val="28"/>
          <w:szCs w:val="28"/>
          <w:lang w:eastAsia="ru-RU"/>
        </w:rPr>
        <w:t xml:space="preserve"> </w:t>
      </w:r>
      <w:r w:rsidR="00281AE7" w:rsidRPr="00281AE7">
        <w:rPr>
          <w:rFonts w:ascii="Times New Roman" w:eastAsia="Times New Roman" w:hAnsi="Times New Roman" w:cs="Times New Roman"/>
          <w:sz w:val="28"/>
          <w:szCs w:val="28"/>
          <w:lang w:eastAsia="ru-RU"/>
        </w:rPr>
        <w:t>Краткий исторический очерк развития мировой и отечественной цитологии. Начало микроанатомических исследований (Р. Гук, Мальпиги, Грю, Левенгук). Подготовка клеточной теории (Вольф, Бэр, Пуркинье, Шлейден). Клеточная теория Швана. Значение для развития клеточной теории работ Вирхова. Современные положения клеточной теории. Место цитологии среди других биологических дисциплин.</w:t>
      </w:r>
      <w:r w:rsidR="00281AE7" w:rsidRPr="009A14E5">
        <w:rPr>
          <w:rFonts w:ascii="Times New Roman" w:eastAsia="Times New Roman" w:hAnsi="Times New Roman" w:cs="Times New Roman"/>
          <w:sz w:val="24"/>
          <w:szCs w:val="24"/>
          <w:lang w:eastAsia="ru-RU"/>
        </w:rPr>
        <w:t xml:space="preserve"> </w:t>
      </w:r>
      <w:r w:rsidR="00694898" w:rsidRPr="00C62BDE">
        <w:rPr>
          <w:rFonts w:ascii="Times New Roman" w:eastAsia="Times New Roman" w:hAnsi="Times New Roman" w:cs="Times New Roman"/>
          <w:color w:val="FF0000"/>
          <w:sz w:val="28"/>
          <w:szCs w:val="28"/>
          <w:lang w:eastAsia="ru-RU"/>
        </w:rPr>
        <w:t xml:space="preserve"> </w:t>
      </w:r>
      <w:r w:rsidR="00694898" w:rsidRPr="00281AE7">
        <w:rPr>
          <w:rFonts w:ascii="Times New Roman" w:eastAsia="Times New Roman" w:hAnsi="Times New Roman" w:cs="Times New Roman"/>
          <w:sz w:val="28"/>
          <w:szCs w:val="28"/>
          <w:lang w:eastAsia="ru-RU"/>
        </w:rPr>
        <w:t>Основные положения клеточной теории. Строение клеток про- и эукариот. Достижения цитологии в развитии биотехнологических и экологических исследований (экоцитология).</w:t>
      </w:r>
      <w:r w:rsidR="00EB7D84">
        <w:rPr>
          <w:rFonts w:ascii="Times New Roman" w:eastAsia="Times New Roman" w:hAnsi="Times New Roman" w:cs="Times New Roman"/>
          <w:sz w:val="28"/>
          <w:szCs w:val="28"/>
          <w:lang w:eastAsia="ru-RU"/>
        </w:rPr>
        <w:t xml:space="preserve"> Современные методы исследования клеток. Прижизненное изучение </w:t>
      </w:r>
      <w:r w:rsidR="00EB7D84" w:rsidRPr="004C3D70">
        <w:rPr>
          <w:rFonts w:ascii="Times New Roman" w:eastAsia="Times New Roman" w:hAnsi="Times New Roman" w:cs="Times New Roman"/>
          <w:sz w:val="28"/>
          <w:szCs w:val="28"/>
          <w:lang w:eastAsia="ru-RU"/>
        </w:rPr>
        <w:t>клеток.</w:t>
      </w:r>
      <w:r w:rsidR="004C3D70" w:rsidRPr="004C3D70">
        <w:rPr>
          <w:rFonts w:ascii="Times New Roman" w:eastAsia="Times New Roman" w:hAnsi="Times New Roman" w:cs="Times New Roman"/>
          <w:sz w:val="28"/>
          <w:szCs w:val="28"/>
          <w:lang w:eastAsia="ru-RU"/>
        </w:rPr>
        <w:t xml:space="preserve"> </w:t>
      </w:r>
      <w:r w:rsidR="004C3D70" w:rsidRPr="004C3D70">
        <w:rPr>
          <w:rFonts w:ascii="Times New Roman" w:eastAsia="Times New Roman" w:hAnsi="Times New Roman" w:cs="Times New Roman"/>
          <w:sz w:val="28"/>
          <w:szCs w:val="28"/>
          <w:lang w:eastAsia="ru-RU"/>
        </w:rPr>
        <w:t>Изучение фиксированных клеток. Понятие о фиксации. Артефакты при обработке клеток. Принципы окрашивания клеточных структур. Цитохимические качественные методы исследования</w:t>
      </w:r>
    </w:p>
    <w:p w:rsidR="002A284D" w:rsidRPr="00640457" w:rsidRDefault="002A284D" w:rsidP="002A284D">
      <w:pPr>
        <w:tabs>
          <w:tab w:val="left" w:pos="0"/>
        </w:tabs>
        <w:spacing w:after="0" w:line="240" w:lineRule="auto"/>
        <w:ind w:firstLine="567"/>
        <w:jc w:val="both"/>
        <w:rPr>
          <w:rFonts w:ascii="Times New Roman" w:eastAsia="Times New Roman" w:hAnsi="Times New Roman" w:cs="Times New Roman"/>
          <w:b/>
          <w:sz w:val="28"/>
          <w:szCs w:val="28"/>
          <w:lang w:eastAsia="ru-RU"/>
        </w:rPr>
      </w:pPr>
      <w:r w:rsidRPr="00640457">
        <w:rPr>
          <w:rFonts w:ascii="Times New Roman" w:eastAsia="Times New Roman" w:hAnsi="Times New Roman" w:cs="Times New Roman"/>
          <w:b/>
          <w:sz w:val="28"/>
          <w:szCs w:val="28"/>
          <w:lang w:eastAsia="ru-RU"/>
        </w:rPr>
        <w:t xml:space="preserve">1.2 </w:t>
      </w:r>
      <w:r w:rsidR="00EB7D84" w:rsidRPr="00640457">
        <w:rPr>
          <w:rFonts w:ascii="Times New Roman" w:eastAsia="Times New Roman" w:hAnsi="Times New Roman" w:cs="Times New Roman"/>
          <w:b/>
          <w:sz w:val="28"/>
          <w:szCs w:val="28"/>
          <w:lang w:eastAsia="ru-RU"/>
        </w:rPr>
        <w:t>Жизненные функции клетки</w:t>
      </w:r>
    </w:p>
    <w:p w:rsidR="000467BE" w:rsidRPr="000467BE" w:rsidRDefault="000467BE" w:rsidP="000467BE">
      <w:pPr>
        <w:spacing w:after="0" w:line="240" w:lineRule="auto"/>
        <w:ind w:firstLine="567"/>
        <w:jc w:val="both"/>
        <w:rPr>
          <w:rFonts w:ascii="Times New Roman" w:eastAsia="Times New Roman" w:hAnsi="Times New Roman" w:cs="Times New Roman"/>
          <w:sz w:val="28"/>
          <w:szCs w:val="28"/>
          <w:lang w:eastAsia="ru-RU"/>
        </w:rPr>
      </w:pPr>
      <w:r w:rsidRPr="000467BE">
        <w:rPr>
          <w:rFonts w:ascii="Times New Roman" w:eastAsia="Times New Roman" w:hAnsi="Times New Roman" w:cs="Times New Roman"/>
          <w:sz w:val="28"/>
          <w:szCs w:val="28"/>
          <w:lang w:eastAsia="ru-RU"/>
        </w:rPr>
        <w:t xml:space="preserve">Обмен веществ. Движение живого вещества. </w:t>
      </w:r>
      <w:r w:rsidRPr="000467BE">
        <w:rPr>
          <w:rFonts w:ascii="Times New Roman" w:eastAsia="Times New Roman" w:hAnsi="Times New Roman" w:cs="Times New Roman"/>
          <w:sz w:val="28"/>
          <w:szCs w:val="28"/>
          <w:lang w:eastAsia="ru-RU"/>
        </w:rPr>
        <w:t xml:space="preserve">Особенности в строении клеток прокариот и эукариот. Единство строения эукариотических клеток. Величина и форма клеток. Основные различия между клетками животных и растений. Общий химический состав цитоплазмы. Цитоплазма как сложно структурированная система. </w:t>
      </w:r>
    </w:p>
    <w:p w:rsidR="009D7E0D" w:rsidRPr="009D7E0D" w:rsidRDefault="009D7E0D" w:rsidP="009D7E0D">
      <w:pPr>
        <w:spacing w:after="0" w:line="240" w:lineRule="auto"/>
        <w:ind w:firstLine="567"/>
        <w:jc w:val="both"/>
        <w:rPr>
          <w:rFonts w:ascii="Times New Roman" w:eastAsia="Times New Roman" w:hAnsi="Times New Roman" w:cs="Times New Roman"/>
          <w:sz w:val="28"/>
          <w:szCs w:val="28"/>
          <w:lang w:eastAsia="ru-RU"/>
        </w:rPr>
      </w:pPr>
      <w:r w:rsidRPr="009D7E0D">
        <w:rPr>
          <w:rFonts w:ascii="Times New Roman" w:eastAsia="Times New Roman" w:hAnsi="Times New Roman" w:cs="Times New Roman"/>
          <w:sz w:val="28"/>
          <w:szCs w:val="28"/>
          <w:lang w:eastAsia="ru-RU"/>
        </w:rPr>
        <w:t xml:space="preserve">Поверхностный аппарат клетки. </w:t>
      </w:r>
    </w:p>
    <w:p w:rsidR="009D7E0D" w:rsidRPr="009D7E0D" w:rsidRDefault="009D7E0D" w:rsidP="009D7E0D">
      <w:pPr>
        <w:spacing w:after="0" w:line="240" w:lineRule="auto"/>
        <w:ind w:firstLine="567"/>
        <w:jc w:val="both"/>
        <w:rPr>
          <w:rFonts w:ascii="Times New Roman" w:eastAsia="Times New Roman" w:hAnsi="Times New Roman" w:cs="Times New Roman"/>
          <w:sz w:val="28"/>
          <w:szCs w:val="28"/>
          <w:lang w:eastAsia="ru-RU"/>
        </w:rPr>
      </w:pPr>
      <w:r w:rsidRPr="009D7E0D">
        <w:rPr>
          <w:rFonts w:ascii="Times New Roman" w:eastAsia="Times New Roman" w:hAnsi="Times New Roman" w:cs="Times New Roman"/>
          <w:sz w:val="28"/>
          <w:szCs w:val="28"/>
          <w:lang w:eastAsia="ru-RU"/>
        </w:rPr>
        <w:t xml:space="preserve">Липидный компонент мембраны. Состав. Свойства. Влияние холестерина и жирнокислотного компонента липидов на свойства билипидного слоя. Ассиметричность липидного бислоя. Функции. Адаптивная функция липидов мембран. </w:t>
      </w:r>
    </w:p>
    <w:p w:rsidR="009D7E0D" w:rsidRPr="009D7E0D" w:rsidRDefault="009D7E0D" w:rsidP="009D7E0D">
      <w:pPr>
        <w:spacing w:after="0" w:line="240" w:lineRule="auto"/>
        <w:ind w:firstLine="567"/>
        <w:jc w:val="both"/>
        <w:rPr>
          <w:rFonts w:ascii="Times New Roman" w:eastAsia="Times New Roman" w:hAnsi="Times New Roman" w:cs="Times New Roman"/>
          <w:sz w:val="28"/>
          <w:szCs w:val="28"/>
          <w:lang w:eastAsia="ru-RU"/>
        </w:rPr>
      </w:pPr>
      <w:r w:rsidRPr="009D7E0D">
        <w:rPr>
          <w:rFonts w:ascii="Times New Roman" w:eastAsia="Times New Roman" w:hAnsi="Times New Roman" w:cs="Times New Roman"/>
          <w:sz w:val="28"/>
          <w:szCs w:val="28"/>
          <w:lang w:eastAsia="ru-RU"/>
        </w:rPr>
        <w:t xml:space="preserve">Белковый компонент мембраны. Состав. Ассиметричность белкового компонента. Белок-липидные взаимодействия. Функции мембранных белков. Опорная функция белкового скелета мембраны. </w:t>
      </w:r>
    </w:p>
    <w:p w:rsidR="009D7E0D" w:rsidRPr="009D7E0D" w:rsidRDefault="009D7E0D" w:rsidP="009D7E0D">
      <w:pPr>
        <w:spacing w:after="0" w:line="240" w:lineRule="auto"/>
        <w:ind w:firstLine="567"/>
        <w:jc w:val="both"/>
        <w:rPr>
          <w:rFonts w:ascii="Times New Roman" w:eastAsia="Times New Roman" w:hAnsi="Times New Roman" w:cs="Times New Roman"/>
          <w:sz w:val="28"/>
          <w:szCs w:val="28"/>
          <w:lang w:eastAsia="ru-RU"/>
        </w:rPr>
      </w:pPr>
      <w:r w:rsidRPr="009D7E0D">
        <w:rPr>
          <w:rFonts w:ascii="Times New Roman" w:eastAsia="Times New Roman" w:hAnsi="Times New Roman" w:cs="Times New Roman"/>
          <w:sz w:val="28"/>
          <w:szCs w:val="28"/>
          <w:lang w:eastAsia="ru-RU"/>
        </w:rPr>
        <w:t xml:space="preserve">Углеводный компонент мембраны. Функции гликокаликса. </w:t>
      </w:r>
    </w:p>
    <w:p w:rsidR="009D7E0D" w:rsidRPr="009D7E0D" w:rsidRDefault="009D7E0D" w:rsidP="009D7E0D">
      <w:pPr>
        <w:spacing w:after="0" w:line="240" w:lineRule="auto"/>
        <w:ind w:firstLine="567"/>
        <w:jc w:val="both"/>
        <w:rPr>
          <w:rFonts w:ascii="Times New Roman" w:eastAsia="Times New Roman" w:hAnsi="Times New Roman" w:cs="Times New Roman"/>
          <w:sz w:val="28"/>
          <w:szCs w:val="28"/>
          <w:lang w:eastAsia="ru-RU"/>
        </w:rPr>
      </w:pPr>
      <w:r w:rsidRPr="009D7E0D">
        <w:rPr>
          <w:rFonts w:ascii="Times New Roman" w:eastAsia="Times New Roman" w:hAnsi="Times New Roman" w:cs="Times New Roman"/>
          <w:sz w:val="28"/>
          <w:szCs w:val="28"/>
          <w:lang w:eastAsia="ru-RU"/>
        </w:rPr>
        <w:t xml:space="preserve">Общая схема строения всех клеточных мембран. Особенности плазмолеммы. Особенности плазматической мембраны прокариот. </w:t>
      </w:r>
    </w:p>
    <w:p w:rsidR="009D7E0D" w:rsidRPr="009D7E0D" w:rsidRDefault="009D7E0D" w:rsidP="009D7E0D">
      <w:pPr>
        <w:spacing w:after="0" w:line="240" w:lineRule="auto"/>
        <w:ind w:firstLine="567"/>
        <w:jc w:val="both"/>
        <w:rPr>
          <w:rFonts w:ascii="Times New Roman" w:eastAsia="Times New Roman" w:hAnsi="Times New Roman" w:cs="Times New Roman"/>
          <w:sz w:val="28"/>
          <w:szCs w:val="28"/>
          <w:lang w:eastAsia="ru-RU"/>
        </w:rPr>
      </w:pPr>
      <w:r w:rsidRPr="009D7E0D">
        <w:rPr>
          <w:rFonts w:ascii="Times New Roman" w:eastAsia="Times New Roman" w:hAnsi="Times New Roman" w:cs="Times New Roman"/>
          <w:sz w:val="28"/>
          <w:szCs w:val="28"/>
          <w:lang w:eastAsia="ru-RU"/>
        </w:rPr>
        <w:t xml:space="preserve">Свойства биологических мембран: вязкость, текучесть, полупроницаемость, регенерация, ассиметричность, эндо- и экзоцитоз. Обновление и рост мембран. </w:t>
      </w:r>
    </w:p>
    <w:p w:rsidR="009D7E0D" w:rsidRPr="00035D77" w:rsidRDefault="009D7E0D" w:rsidP="009D7E0D">
      <w:pPr>
        <w:spacing w:after="0" w:line="240" w:lineRule="auto"/>
        <w:ind w:firstLine="567"/>
        <w:jc w:val="both"/>
        <w:rPr>
          <w:rFonts w:ascii="Times New Roman" w:eastAsia="Times New Roman" w:hAnsi="Times New Roman" w:cs="Times New Roman"/>
          <w:sz w:val="28"/>
          <w:szCs w:val="28"/>
          <w:lang w:eastAsia="ru-RU"/>
        </w:rPr>
      </w:pPr>
      <w:r w:rsidRPr="009D7E0D">
        <w:rPr>
          <w:rFonts w:ascii="Times New Roman" w:eastAsia="Times New Roman" w:hAnsi="Times New Roman" w:cs="Times New Roman"/>
          <w:sz w:val="28"/>
          <w:szCs w:val="28"/>
          <w:lang w:eastAsia="ru-RU"/>
        </w:rPr>
        <w:lastRenderedPageBreak/>
        <w:t xml:space="preserve">Транспорт веществ через мембрану: пассивный, активный, транспорт крупных молекул биополимеров. Роль гликокаликса и цитоскелета в процессе эндоцитоза. Эндоцитоз как один из видов активного транспорта. </w:t>
      </w:r>
      <w:r w:rsidRPr="00035D77">
        <w:rPr>
          <w:rFonts w:ascii="Times New Roman" w:eastAsia="Times New Roman" w:hAnsi="Times New Roman" w:cs="Times New Roman"/>
          <w:sz w:val="28"/>
          <w:szCs w:val="28"/>
          <w:lang w:eastAsia="ru-RU"/>
        </w:rPr>
        <w:t xml:space="preserve">Функциональная роль экзоцитоза. </w:t>
      </w:r>
    </w:p>
    <w:p w:rsidR="009D7E0D" w:rsidRPr="00035D77" w:rsidRDefault="009D7E0D" w:rsidP="009D7E0D">
      <w:pPr>
        <w:spacing w:after="0" w:line="240" w:lineRule="auto"/>
        <w:ind w:firstLine="567"/>
        <w:jc w:val="both"/>
        <w:rPr>
          <w:rFonts w:ascii="Times New Roman" w:eastAsia="Times New Roman" w:hAnsi="Times New Roman" w:cs="Times New Roman"/>
          <w:sz w:val="28"/>
          <w:szCs w:val="28"/>
          <w:lang w:eastAsia="ru-RU"/>
        </w:rPr>
      </w:pPr>
      <w:r w:rsidRPr="00035D77">
        <w:rPr>
          <w:rFonts w:ascii="Times New Roman" w:eastAsia="Times New Roman" w:hAnsi="Times New Roman" w:cs="Times New Roman"/>
          <w:sz w:val="28"/>
          <w:szCs w:val="28"/>
          <w:lang w:eastAsia="ru-RU"/>
        </w:rPr>
        <w:t xml:space="preserve">Рецепторная функция плазматической мембраны. Аденилатциклазная система. Природа клеточной адгезии. Антигенная функция мембранных белков. </w:t>
      </w:r>
    </w:p>
    <w:p w:rsidR="002A284D" w:rsidRPr="00035D77" w:rsidRDefault="005D40F9" w:rsidP="009D7E0D">
      <w:pPr>
        <w:tabs>
          <w:tab w:val="left" w:pos="0"/>
        </w:tabs>
        <w:spacing w:after="0" w:line="240" w:lineRule="auto"/>
        <w:ind w:firstLine="567"/>
        <w:jc w:val="both"/>
        <w:rPr>
          <w:rFonts w:ascii="Times New Roman" w:eastAsia="Times New Roman" w:hAnsi="Times New Roman" w:cs="Times New Roman"/>
          <w:sz w:val="28"/>
          <w:szCs w:val="28"/>
          <w:lang w:eastAsia="ru-RU"/>
        </w:rPr>
      </w:pPr>
      <w:r w:rsidRPr="00035D77">
        <w:rPr>
          <w:rFonts w:ascii="Times New Roman" w:eastAsia="Times New Roman" w:hAnsi="Times New Roman" w:cs="Times New Roman"/>
          <w:sz w:val="28"/>
          <w:szCs w:val="28"/>
          <w:lang w:eastAsia="ru-RU"/>
        </w:rPr>
        <w:t>Клеточные включения: белковые, углеводные, липидные, пигментные</w:t>
      </w:r>
      <w:r w:rsidR="00035D77" w:rsidRPr="00035D77">
        <w:rPr>
          <w:rFonts w:ascii="Times New Roman" w:eastAsia="Times New Roman" w:hAnsi="Times New Roman" w:cs="Times New Roman"/>
          <w:sz w:val="28"/>
          <w:szCs w:val="28"/>
          <w:lang w:eastAsia="ru-RU"/>
        </w:rPr>
        <w:t>, кристаллические включения клеток растений и простейших.</w:t>
      </w:r>
    </w:p>
    <w:p w:rsidR="002A284D" w:rsidRPr="003D4C2F" w:rsidRDefault="002A284D" w:rsidP="002A284D">
      <w:pPr>
        <w:tabs>
          <w:tab w:val="left" w:pos="0"/>
        </w:tabs>
        <w:spacing w:after="0" w:line="240" w:lineRule="auto"/>
        <w:ind w:firstLine="567"/>
        <w:jc w:val="both"/>
        <w:rPr>
          <w:rFonts w:ascii="Times New Roman" w:eastAsia="Times New Roman" w:hAnsi="Times New Roman" w:cs="Times New Roman"/>
          <w:b/>
          <w:sz w:val="28"/>
          <w:szCs w:val="28"/>
          <w:lang w:eastAsia="ru-RU"/>
        </w:rPr>
      </w:pPr>
      <w:r w:rsidRPr="003D4C2F">
        <w:rPr>
          <w:rFonts w:ascii="Times New Roman" w:eastAsia="Times New Roman" w:hAnsi="Times New Roman" w:cs="Times New Roman"/>
          <w:b/>
          <w:sz w:val="28"/>
          <w:szCs w:val="28"/>
          <w:lang w:eastAsia="ru-RU"/>
        </w:rPr>
        <w:t xml:space="preserve">1.3 </w:t>
      </w:r>
      <w:r w:rsidR="00144709">
        <w:rPr>
          <w:rFonts w:ascii="Times New Roman" w:eastAsia="Times New Roman" w:hAnsi="Times New Roman" w:cs="Times New Roman"/>
          <w:b/>
          <w:sz w:val="28"/>
          <w:szCs w:val="28"/>
          <w:lang w:eastAsia="ru-RU"/>
        </w:rPr>
        <w:t>Вакуолярная система клетки</w:t>
      </w:r>
    </w:p>
    <w:p w:rsidR="00144709" w:rsidRPr="00144709" w:rsidRDefault="00144709" w:rsidP="00144709">
      <w:pPr>
        <w:spacing w:after="0" w:line="240" w:lineRule="auto"/>
        <w:ind w:firstLine="709"/>
        <w:jc w:val="both"/>
        <w:rPr>
          <w:rFonts w:ascii="Times New Roman" w:eastAsia="Times New Roman" w:hAnsi="Times New Roman" w:cs="Times New Roman"/>
          <w:sz w:val="28"/>
          <w:szCs w:val="28"/>
          <w:lang w:eastAsia="ru-RU"/>
        </w:rPr>
      </w:pPr>
      <w:r w:rsidRPr="00144709">
        <w:rPr>
          <w:rFonts w:ascii="Times New Roman" w:eastAsia="Times New Roman" w:hAnsi="Times New Roman" w:cs="Times New Roman"/>
          <w:sz w:val="28"/>
          <w:szCs w:val="28"/>
          <w:lang w:eastAsia="ru-RU"/>
        </w:rPr>
        <w:t xml:space="preserve">Гранулярная эндоплазматическая сеть: строение и функции. Популяции рибосом, связь рибосом с мембраной эндоплазматической сети. Система синтеза белка: транскрипция; трансляция, свойства генетического кода. Функции мембран и полости эндоплазматической сети. Синтез, накопление и транспорт синтезированных белков в системе эндоплазматической сети (секретируемых белков и интегральных). Связь гранулярной эндоплазматической сети с ядерной оболочкой и аппаратом Гольджи, везикулярный транспорт. </w:t>
      </w:r>
    </w:p>
    <w:p w:rsidR="00144709" w:rsidRPr="00144709" w:rsidRDefault="00144709" w:rsidP="00144709">
      <w:pPr>
        <w:spacing w:after="0" w:line="240" w:lineRule="auto"/>
        <w:ind w:firstLine="709"/>
        <w:jc w:val="both"/>
        <w:rPr>
          <w:rFonts w:ascii="Times New Roman" w:eastAsia="Times New Roman" w:hAnsi="Times New Roman" w:cs="Times New Roman"/>
          <w:sz w:val="28"/>
          <w:szCs w:val="28"/>
          <w:lang w:eastAsia="ru-RU"/>
        </w:rPr>
      </w:pPr>
      <w:r w:rsidRPr="00144709">
        <w:rPr>
          <w:rFonts w:ascii="Times New Roman" w:eastAsia="Times New Roman" w:hAnsi="Times New Roman" w:cs="Times New Roman"/>
          <w:sz w:val="28"/>
          <w:szCs w:val="28"/>
          <w:lang w:eastAsia="ru-RU"/>
        </w:rPr>
        <w:t xml:space="preserve">Гладкая эндоплазматическая сеть: структурная характеристика и химия. Функциональная роль гладкой эндоплазматической сети в различных специализированных клетках животного организма: синтез полисахаридов, жиров, стероидов, других молекул; дезактивация химических веществ; саркоплазматический ретикулум мышечных клеток. </w:t>
      </w:r>
    </w:p>
    <w:p w:rsidR="00144709" w:rsidRPr="00144709" w:rsidRDefault="00144709" w:rsidP="00144709">
      <w:pPr>
        <w:spacing w:after="0" w:line="240" w:lineRule="auto"/>
        <w:ind w:firstLine="709"/>
        <w:jc w:val="both"/>
        <w:rPr>
          <w:rFonts w:ascii="Times New Roman" w:eastAsia="Times New Roman" w:hAnsi="Times New Roman" w:cs="Times New Roman"/>
          <w:sz w:val="28"/>
          <w:szCs w:val="28"/>
          <w:lang w:eastAsia="ru-RU"/>
        </w:rPr>
      </w:pPr>
      <w:r w:rsidRPr="00144709">
        <w:rPr>
          <w:rFonts w:ascii="Times New Roman" w:eastAsia="Times New Roman" w:hAnsi="Times New Roman" w:cs="Times New Roman"/>
          <w:sz w:val="28"/>
          <w:szCs w:val="28"/>
          <w:lang w:eastAsia="ru-RU"/>
        </w:rPr>
        <w:t xml:space="preserve">Аппарат Гольджи: общая характеристика, локализация в клетке. Строение аппарата Гольджи, диктиосома. Функции аппарата Гольджи: сегрегация, накопление, созревание, сортировка и экскреция секретов и других веществ в клетке. Значение компартментализации аппарата Гольджи. Секреторные пузырьки: два вида секреции - конститутивная и регулируемая. </w:t>
      </w:r>
    </w:p>
    <w:p w:rsidR="00144709" w:rsidRPr="00144709" w:rsidRDefault="00144709" w:rsidP="00144709">
      <w:pPr>
        <w:spacing w:after="0" w:line="240" w:lineRule="auto"/>
        <w:ind w:firstLine="709"/>
        <w:jc w:val="both"/>
        <w:rPr>
          <w:rFonts w:ascii="Times New Roman" w:eastAsia="Times New Roman" w:hAnsi="Times New Roman" w:cs="Times New Roman"/>
          <w:sz w:val="28"/>
          <w:szCs w:val="28"/>
          <w:lang w:eastAsia="ru-RU"/>
        </w:rPr>
      </w:pPr>
      <w:r w:rsidRPr="00144709">
        <w:rPr>
          <w:rFonts w:ascii="Times New Roman" w:eastAsia="Times New Roman" w:hAnsi="Times New Roman" w:cs="Times New Roman"/>
          <w:sz w:val="28"/>
          <w:szCs w:val="28"/>
          <w:lang w:eastAsia="ru-RU"/>
        </w:rPr>
        <w:t xml:space="preserve">Лизосомы: структура, химическая характеристика. Функциональное значение лизосом, их происхождение. Типы лизосом: первичные, вторичные, остаточные тельца. Пути поступления веществ в лизосому (эндолизосомы, фагоцитоз, аутофагия). </w:t>
      </w:r>
    </w:p>
    <w:p w:rsidR="00144709" w:rsidRPr="00144709" w:rsidRDefault="00144709" w:rsidP="00144709">
      <w:pPr>
        <w:spacing w:after="0" w:line="240" w:lineRule="auto"/>
        <w:ind w:firstLine="709"/>
        <w:jc w:val="both"/>
        <w:rPr>
          <w:rFonts w:ascii="Times New Roman" w:eastAsia="Times New Roman" w:hAnsi="Times New Roman" w:cs="Times New Roman"/>
          <w:sz w:val="28"/>
          <w:szCs w:val="28"/>
          <w:lang w:eastAsia="ru-RU"/>
        </w:rPr>
      </w:pPr>
      <w:r w:rsidRPr="00144709">
        <w:rPr>
          <w:rFonts w:ascii="Times New Roman" w:eastAsia="Times New Roman" w:hAnsi="Times New Roman" w:cs="Times New Roman"/>
          <w:sz w:val="28"/>
          <w:szCs w:val="28"/>
          <w:lang w:eastAsia="ru-RU"/>
        </w:rPr>
        <w:t xml:space="preserve">Пероксисомы: происхождение и функции. </w:t>
      </w:r>
    </w:p>
    <w:p w:rsidR="00144709" w:rsidRPr="00144709" w:rsidRDefault="00144709" w:rsidP="00144709">
      <w:pPr>
        <w:spacing w:after="0" w:line="240" w:lineRule="auto"/>
        <w:ind w:firstLine="709"/>
        <w:jc w:val="both"/>
        <w:rPr>
          <w:rFonts w:ascii="Times New Roman" w:eastAsia="Times New Roman" w:hAnsi="Times New Roman" w:cs="Times New Roman"/>
          <w:sz w:val="28"/>
          <w:szCs w:val="28"/>
          <w:lang w:eastAsia="ru-RU"/>
        </w:rPr>
      </w:pPr>
      <w:r w:rsidRPr="00144709">
        <w:rPr>
          <w:rFonts w:ascii="Times New Roman" w:eastAsia="Times New Roman" w:hAnsi="Times New Roman" w:cs="Times New Roman"/>
          <w:sz w:val="28"/>
          <w:szCs w:val="28"/>
          <w:lang w:eastAsia="ru-RU"/>
        </w:rPr>
        <w:t xml:space="preserve">Вакуолярная система растительных клеток. Центральная вакуоль. Тонопласт. Развитие и происхождение вакуолярной системы, ее функциональное значение. </w:t>
      </w:r>
    </w:p>
    <w:p w:rsidR="00144709" w:rsidRDefault="00144709" w:rsidP="00144709">
      <w:pPr>
        <w:spacing w:after="0" w:line="240" w:lineRule="auto"/>
        <w:ind w:firstLine="709"/>
        <w:jc w:val="both"/>
        <w:rPr>
          <w:rFonts w:ascii="Times New Roman" w:eastAsia="Times New Roman" w:hAnsi="Times New Roman" w:cs="Times New Roman"/>
          <w:sz w:val="28"/>
          <w:szCs w:val="28"/>
          <w:lang w:eastAsia="ru-RU"/>
        </w:rPr>
      </w:pPr>
      <w:r w:rsidRPr="00144709">
        <w:rPr>
          <w:rFonts w:ascii="Times New Roman" w:eastAsia="Times New Roman" w:hAnsi="Times New Roman" w:cs="Times New Roman"/>
          <w:sz w:val="28"/>
          <w:szCs w:val="28"/>
          <w:lang w:eastAsia="ru-RU"/>
        </w:rPr>
        <w:t xml:space="preserve">Генетические связи клеточных мембран. Сохранение индивидуальности компартментов. </w:t>
      </w:r>
    </w:p>
    <w:p w:rsidR="00763FC3" w:rsidRPr="00763FC3" w:rsidRDefault="00763FC3" w:rsidP="00763FC3">
      <w:pPr>
        <w:spacing w:after="0" w:line="240" w:lineRule="auto"/>
        <w:ind w:firstLine="709"/>
        <w:jc w:val="both"/>
        <w:rPr>
          <w:rFonts w:ascii="Times New Roman" w:eastAsia="Times New Roman" w:hAnsi="Times New Roman" w:cs="Times New Roman"/>
          <w:b/>
          <w:sz w:val="28"/>
          <w:szCs w:val="28"/>
          <w:lang w:eastAsia="ru-RU"/>
        </w:rPr>
      </w:pPr>
      <w:r w:rsidRPr="00763FC3">
        <w:rPr>
          <w:rFonts w:ascii="Times New Roman" w:eastAsia="Times New Roman" w:hAnsi="Times New Roman" w:cs="Times New Roman"/>
          <w:b/>
          <w:sz w:val="28"/>
          <w:szCs w:val="28"/>
          <w:lang w:eastAsia="ru-RU"/>
        </w:rPr>
        <w:t xml:space="preserve">1.4 </w:t>
      </w:r>
      <w:r w:rsidRPr="00763FC3">
        <w:rPr>
          <w:rFonts w:ascii="Times New Roman" w:eastAsia="Times New Roman" w:hAnsi="Times New Roman" w:cs="Times New Roman"/>
          <w:b/>
          <w:sz w:val="28"/>
          <w:szCs w:val="28"/>
          <w:lang w:eastAsia="ru-RU"/>
        </w:rPr>
        <w:t xml:space="preserve">Двумембранные органеллы. </w:t>
      </w:r>
    </w:p>
    <w:p w:rsidR="00763FC3" w:rsidRPr="00763FC3" w:rsidRDefault="00763FC3" w:rsidP="00763FC3">
      <w:pPr>
        <w:spacing w:after="0" w:line="240" w:lineRule="auto"/>
        <w:ind w:firstLine="709"/>
        <w:jc w:val="both"/>
        <w:rPr>
          <w:rFonts w:ascii="Times New Roman" w:eastAsia="Times New Roman" w:hAnsi="Times New Roman" w:cs="Times New Roman"/>
          <w:sz w:val="28"/>
          <w:szCs w:val="28"/>
          <w:lang w:eastAsia="ru-RU"/>
        </w:rPr>
      </w:pPr>
      <w:r w:rsidRPr="00763FC3">
        <w:rPr>
          <w:rFonts w:ascii="Times New Roman" w:eastAsia="Times New Roman" w:hAnsi="Times New Roman" w:cs="Times New Roman"/>
          <w:sz w:val="28"/>
          <w:szCs w:val="28"/>
          <w:lang w:eastAsia="ru-RU"/>
        </w:rPr>
        <w:t xml:space="preserve">Митохондрии - система энергообеспечения клеток. Структура митохондрий: свойства наружной мембраны; свойства внутренней мембраны; кристы; матрикс. Строение крист, локализация в липопротеидных мембранах звеньев окислительного фосфорилирования. Изменение числа и структуры митохондрий в зависимости от функционального состояния клетки. Локализация митохондрий в клетке. Морфология митохондрий при </w:t>
      </w:r>
      <w:r w:rsidRPr="00763FC3">
        <w:rPr>
          <w:rFonts w:ascii="Times New Roman" w:eastAsia="Times New Roman" w:hAnsi="Times New Roman" w:cs="Times New Roman"/>
          <w:sz w:val="28"/>
          <w:szCs w:val="28"/>
          <w:lang w:eastAsia="ru-RU"/>
        </w:rPr>
        <w:lastRenderedPageBreak/>
        <w:t xml:space="preserve">патологиях. Митохондрии как полуавтономные органеллы: белоксинтезирующий комплекс митохондрий. Теории происхождения митохондрий. </w:t>
      </w:r>
    </w:p>
    <w:p w:rsidR="00763FC3" w:rsidRPr="00763FC3" w:rsidRDefault="00763FC3" w:rsidP="00763FC3">
      <w:pPr>
        <w:spacing w:after="0" w:line="240" w:lineRule="auto"/>
        <w:ind w:firstLine="709"/>
        <w:jc w:val="both"/>
        <w:rPr>
          <w:rFonts w:ascii="Times New Roman" w:eastAsia="Times New Roman" w:hAnsi="Times New Roman" w:cs="Times New Roman"/>
          <w:sz w:val="28"/>
          <w:szCs w:val="28"/>
          <w:lang w:eastAsia="ru-RU"/>
        </w:rPr>
      </w:pPr>
      <w:r w:rsidRPr="00763FC3">
        <w:rPr>
          <w:rFonts w:ascii="Times New Roman" w:eastAsia="Times New Roman" w:hAnsi="Times New Roman" w:cs="Times New Roman"/>
          <w:sz w:val="28"/>
          <w:szCs w:val="28"/>
          <w:lang w:eastAsia="ru-RU"/>
        </w:rPr>
        <w:t xml:space="preserve">Пластиды Ультраструктура и функции хлоропластов, их развитие. Происхождение, ультраструктура и функции хромопластов и лейкопластов. Симбиотическая теория происхождения пластид. </w:t>
      </w:r>
    </w:p>
    <w:p w:rsidR="00AE4631" w:rsidRPr="00AE4631" w:rsidRDefault="00AE4631" w:rsidP="00AE4631">
      <w:pPr>
        <w:spacing w:after="0" w:line="240" w:lineRule="auto"/>
        <w:ind w:firstLine="709"/>
        <w:jc w:val="both"/>
        <w:rPr>
          <w:rFonts w:ascii="Times New Roman" w:eastAsia="Times New Roman" w:hAnsi="Times New Roman" w:cs="Times New Roman"/>
          <w:b/>
          <w:sz w:val="28"/>
          <w:szCs w:val="28"/>
          <w:lang w:eastAsia="ru-RU"/>
        </w:rPr>
      </w:pPr>
      <w:r w:rsidRPr="00AE4631">
        <w:rPr>
          <w:rFonts w:ascii="Times New Roman" w:eastAsia="Times New Roman" w:hAnsi="Times New Roman" w:cs="Times New Roman"/>
          <w:b/>
          <w:sz w:val="28"/>
          <w:szCs w:val="28"/>
          <w:lang w:eastAsia="ru-RU"/>
        </w:rPr>
        <w:t xml:space="preserve">1.5 </w:t>
      </w:r>
      <w:r w:rsidR="005C2EEE">
        <w:rPr>
          <w:rFonts w:ascii="Times New Roman" w:eastAsia="Times New Roman" w:hAnsi="Times New Roman" w:cs="Times New Roman"/>
          <w:b/>
          <w:sz w:val="28"/>
          <w:szCs w:val="28"/>
          <w:lang w:eastAsia="ru-RU"/>
        </w:rPr>
        <w:t>Цитоскелет. К</w:t>
      </w:r>
      <w:r w:rsidRPr="00AE4631">
        <w:rPr>
          <w:rFonts w:ascii="Times New Roman" w:eastAsia="Times New Roman" w:hAnsi="Times New Roman" w:cs="Times New Roman"/>
          <w:b/>
          <w:sz w:val="28"/>
          <w:szCs w:val="28"/>
          <w:lang w:eastAsia="ru-RU"/>
        </w:rPr>
        <w:t xml:space="preserve">леточный центр. </w:t>
      </w:r>
    </w:p>
    <w:p w:rsidR="00AE4631" w:rsidRPr="00AE4631" w:rsidRDefault="00AE4631" w:rsidP="00AE4631">
      <w:pPr>
        <w:spacing w:after="0" w:line="240" w:lineRule="auto"/>
        <w:ind w:firstLine="709"/>
        <w:jc w:val="both"/>
        <w:rPr>
          <w:rFonts w:ascii="Times New Roman" w:eastAsia="Times New Roman" w:hAnsi="Times New Roman" w:cs="Times New Roman"/>
          <w:sz w:val="28"/>
          <w:szCs w:val="28"/>
          <w:lang w:eastAsia="ru-RU"/>
        </w:rPr>
      </w:pPr>
      <w:r w:rsidRPr="00AE4631">
        <w:rPr>
          <w:rFonts w:ascii="Times New Roman" w:eastAsia="Times New Roman" w:hAnsi="Times New Roman" w:cs="Times New Roman"/>
          <w:sz w:val="28"/>
          <w:szCs w:val="28"/>
          <w:lang w:eastAsia="ru-RU"/>
        </w:rPr>
        <w:t xml:space="preserve">Цитоскелет - опорно-двигательная система клеток. Микротрубочки, тонкое строение и химизм. Тубулины, их свойства и роль в образовании микротрубочек. Роль микротрубочек в образовании ахроматинового веретена деления клеток. Роль веретена деления в расхождении хромосом при митозе. Каркасная роль цитоплазматических микротрубочек. Роль цитоскелета в контроле положения и размещения структур клетки. </w:t>
      </w:r>
    </w:p>
    <w:p w:rsidR="00AE4631" w:rsidRPr="00AE4631" w:rsidRDefault="00AE4631" w:rsidP="00AE4631">
      <w:pPr>
        <w:spacing w:after="0" w:line="240" w:lineRule="auto"/>
        <w:ind w:firstLine="709"/>
        <w:jc w:val="both"/>
        <w:rPr>
          <w:rFonts w:ascii="Times New Roman" w:eastAsia="Times New Roman" w:hAnsi="Times New Roman" w:cs="Times New Roman"/>
          <w:sz w:val="28"/>
          <w:szCs w:val="28"/>
          <w:lang w:eastAsia="ru-RU"/>
        </w:rPr>
      </w:pPr>
      <w:r w:rsidRPr="00AE4631">
        <w:rPr>
          <w:rFonts w:ascii="Times New Roman" w:eastAsia="Times New Roman" w:hAnsi="Times New Roman" w:cs="Times New Roman"/>
          <w:sz w:val="28"/>
          <w:szCs w:val="28"/>
          <w:lang w:eastAsia="ru-RU"/>
        </w:rPr>
        <w:t xml:space="preserve">Фибриллярные структуры цитоплазмы. Микрофиламенты, структура и химия. Свойства актиновых микрофиламентов. Роль актиновых нитей в мышечных сокращениях. Роль актиновых филаментов в движении клеток. Перемещение органелл. Промежуточные филаменты, структура и химия. </w:t>
      </w:r>
    </w:p>
    <w:p w:rsidR="00AE4631" w:rsidRPr="00AE4631" w:rsidRDefault="00AE4631" w:rsidP="00AE4631">
      <w:pPr>
        <w:spacing w:after="0" w:line="240" w:lineRule="auto"/>
        <w:ind w:firstLine="709"/>
        <w:jc w:val="both"/>
        <w:rPr>
          <w:rFonts w:ascii="Times New Roman" w:eastAsia="Times New Roman" w:hAnsi="Times New Roman" w:cs="Times New Roman"/>
          <w:sz w:val="28"/>
          <w:szCs w:val="28"/>
          <w:lang w:eastAsia="ru-RU"/>
        </w:rPr>
      </w:pPr>
      <w:r w:rsidRPr="00AE4631">
        <w:rPr>
          <w:rFonts w:ascii="Times New Roman" w:eastAsia="Times New Roman" w:hAnsi="Times New Roman" w:cs="Times New Roman"/>
          <w:sz w:val="28"/>
          <w:szCs w:val="28"/>
          <w:lang w:eastAsia="ru-RU"/>
        </w:rPr>
        <w:t xml:space="preserve">Центриоль (клеточный центр). Встречаемость среди клеток растений и животных. Ультраструктура, репликация, участие в делении клетки. Аналоги центриолей у простейших. Связь центриолярных структур с органоидами движения клетки; базальные тельца. Строение ресничек и жгутиков эукариотических клеток; механизм их движения. Строение жгутиков бактерий </w:t>
      </w:r>
    </w:p>
    <w:p w:rsidR="00DC13B2" w:rsidRPr="00144709" w:rsidRDefault="00DC13B2" w:rsidP="00144709">
      <w:pPr>
        <w:spacing w:after="0" w:line="240" w:lineRule="auto"/>
        <w:ind w:firstLine="709"/>
        <w:jc w:val="both"/>
        <w:rPr>
          <w:rFonts w:ascii="Times New Roman" w:eastAsia="Times New Roman" w:hAnsi="Times New Roman" w:cs="Times New Roman"/>
          <w:sz w:val="28"/>
          <w:szCs w:val="28"/>
          <w:lang w:eastAsia="ru-RU"/>
        </w:rPr>
      </w:pPr>
    </w:p>
    <w:p w:rsidR="0094464C" w:rsidRPr="0094464C" w:rsidRDefault="0094464C" w:rsidP="0094464C">
      <w:pPr>
        <w:spacing w:after="0" w:line="240" w:lineRule="auto"/>
        <w:ind w:firstLine="709"/>
        <w:jc w:val="both"/>
        <w:rPr>
          <w:rFonts w:ascii="Times New Roman" w:eastAsia="Times New Roman" w:hAnsi="Times New Roman" w:cs="Times New Roman"/>
          <w:sz w:val="28"/>
          <w:szCs w:val="28"/>
          <w:lang w:eastAsia="ru-RU"/>
        </w:rPr>
      </w:pPr>
      <w:r w:rsidRPr="0094464C">
        <w:rPr>
          <w:rFonts w:ascii="Times New Roman" w:eastAsia="Times New Roman" w:hAnsi="Times New Roman" w:cs="Times New Roman"/>
          <w:b/>
          <w:sz w:val="28"/>
          <w:szCs w:val="28"/>
          <w:lang w:eastAsia="ru-RU"/>
        </w:rPr>
        <w:t>1.</w:t>
      </w:r>
      <w:r w:rsidR="00ED6803">
        <w:rPr>
          <w:rFonts w:ascii="Times New Roman" w:eastAsia="Times New Roman" w:hAnsi="Times New Roman" w:cs="Times New Roman"/>
          <w:b/>
          <w:sz w:val="28"/>
          <w:szCs w:val="28"/>
          <w:lang w:eastAsia="ru-RU"/>
        </w:rPr>
        <w:t>6</w:t>
      </w:r>
      <w:r w:rsidRPr="0094464C">
        <w:rPr>
          <w:rFonts w:ascii="Times New Roman" w:eastAsia="Times New Roman" w:hAnsi="Times New Roman" w:cs="Times New Roman"/>
          <w:b/>
          <w:sz w:val="28"/>
          <w:szCs w:val="28"/>
          <w:lang w:eastAsia="ru-RU"/>
        </w:rPr>
        <w:t xml:space="preserve"> Ядро, его структурные компоненты. Биохимическая организация хромосом.</w:t>
      </w:r>
      <w:r w:rsidRPr="0094464C">
        <w:rPr>
          <w:rFonts w:ascii="Times New Roman" w:eastAsia="Times New Roman" w:hAnsi="Times New Roman" w:cs="Times New Roman"/>
          <w:sz w:val="28"/>
          <w:szCs w:val="28"/>
          <w:lang w:eastAsia="ru-RU"/>
        </w:rPr>
        <w:t xml:space="preserve"> </w:t>
      </w:r>
      <w:r w:rsidRPr="0094464C">
        <w:rPr>
          <w:rFonts w:ascii="Times New Roman" w:eastAsia="Times New Roman" w:hAnsi="Times New Roman" w:cs="Times New Roman"/>
          <w:sz w:val="28"/>
          <w:szCs w:val="28"/>
          <w:lang w:eastAsia="ru-RU"/>
        </w:rPr>
        <w:t xml:space="preserve">Строение ядерной оболочки: строение и функции наружной ядерной мембран; строение и функции внутренней ядерной мембраны; строение и функции ядерной ламины; схема строения порового комплекса. Связь ядерной оболочки с ЭР. Транспорт веществ через пору. </w:t>
      </w:r>
    </w:p>
    <w:p w:rsidR="0094464C" w:rsidRPr="0094464C" w:rsidRDefault="0094464C" w:rsidP="0094464C">
      <w:pPr>
        <w:spacing w:after="0" w:line="240" w:lineRule="auto"/>
        <w:ind w:firstLine="709"/>
        <w:jc w:val="both"/>
        <w:rPr>
          <w:rFonts w:ascii="Times New Roman" w:eastAsia="Times New Roman" w:hAnsi="Times New Roman" w:cs="Times New Roman"/>
          <w:sz w:val="28"/>
          <w:szCs w:val="28"/>
          <w:lang w:eastAsia="ru-RU"/>
        </w:rPr>
      </w:pPr>
      <w:r w:rsidRPr="0094464C">
        <w:rPr>
          <w:rFonts w:ascii="Times New Roman" w:eastAsia="Times New Roman" w:hAnsi="Times New Roman" w:cs="Times New Roman"/>
          <w:sz w:val="28"/>
          <w:szCs w:val="28"/>
          <w:lang w:eastAsia="ru-RU"/>
        </w:rPr>
        <w:t xml:space="preserve">Хроматин интерфазного ядра: химический состав. Химическое строение нуклеиновых кислот. Белки хроматина: гистоновые и негистоновые; их роль в компактизации хроматина. Классы нуклеотидных последовательностей ДНК эукариотических клеток: сателитная ДНК, умеренно повторяющиеся последовательности, уникальные последовательности. Диффузный и конденситованный хроматин. </w:t>
      </w:r>
    </w:p>
    <w:p w:rsidR="0094464C" w:rsidRPr="0094464C" w:rsidRDefault="0094464C" w:rsidP="0094464C">
      <w:pPr>
        <w:spacing w:after="0" w:line="240" w:lineRule="auto"/>
        <w:ind w:firstLine="709"/>
        <w:jc w:val="both"/>
        <w:rPr>
          <w:rFonts w:ascii="Times New Roman" w:eastAsia="Times New Roman" w:hAnsi="Times New Roman" w:cs="Times New Roman"/>
          <w:sz w:val="28"/>
          <w:szCs w:val="28"/>
          <w:lang w:eastAsia="ru-RU"/>
        </w:rPr>
      </w:pPr>
      <w:r w:rsidRPr="0094464C">
        <w:rPr>
          <w:rFonts w:ascii="Times New Roman" w:eastAsia="Times New Roman" w:hAnsi="Times New Roman" w:cs="Times New Roman"/>
          <w:sz w:val="28"/>
          <w:szCs w:val="28"/>
          <w:lang w:eastAsia="ru-RU"/>
        </w:rPr>
        <w:t xml:space="preserve">Уровни компактизации хроматина. Нуклеосомы: строение, роль при функционировании хроматина. Цикл конденсации хроматина во время клеточного цикла. Строение митотических хромосом. Матрикс митотических хромосом. </w:t>
      </w:r>
    </w:p>
    <w:p w:rsidR="0094464C" w:rsidRPr="0094464C" w:rsidRDefault="0094464C" w:rsidP="0094464C">
      <w:pPr>
        <w:spacing w:after="0" w:line="240" w:lineRule="auto"/>
        <w:ind w:firstLine="709"/>
        <w:jc w:val="both"/>
        <w:rPr>
          <w:rFonts w:ascii="Times New Roman" w:eastAsia="Times New Roman" w:hAnsi="Times New Roman" w:cs="Times New Roman"/>
          <w:sz w:val="28"/>
          <w:szCs w:val="28"/>
          <w:lang w:eastAsia="ru-RU"/>
        </w:rPr>
      </w:pPr>
      <w:r w:rsidRPr="0094464C">
        <w:rPr>
          <w:rFonts w:ascii="Times New Roman" w:eastAsia="Times New Roman" w:hAnsi="Times New Roman" w:cs="Times New Roman"/>
          <w:sz w:val="28"/>
          <w:szCs w:val="28"/>
          <w:lang w:eastAsia="ru-RU"/>
        </w:rPr>
        <w:t xml:space="preserve">Типы митотических хромосом. Кариотип. Возможности различных методов окрашивания хромосом. Гетерохроматин: виды гетерохроматина, их функции; расположение гетерохроматина в митотических хромосомах. Эухроматин. Половой хроматин. Структурированность ядра. </w:t>
      </w:r>
    </w:p>
    <w:p w:rsidR="0094464C" w:rsidRPr="0094464C" w:rsidRDefault="0094464C" w:rsidP="0094464C">
      <w:pPr>
        <w:spacing w:after="0" w:line="240" w:lineRule="auto"/>
        <w:ind w:firstLine="709"/>
        <w:jc w:val="both"/>
        <w:rPr>
          <w:rFonts w:ascii="Times New Roman" w:eastAsia="Times New Roman" w:hAnsi="Times New Roman" w:cs="Times New Roman"/>
          <w:sz w:val="28"/>
          <w:szCs w:val="28"/>
          <w:lang w:eastAsia="ru-RU"/>
        </w:rPr>
      </w:pPr>
      <w:r w:rsidRPr="0094464C">
        <w:rPr>
          <w:rFonts w:ascii="Times New Roman" w:eastAsia="Times New Roman" w:hAnsi="Times New Roman" w:cs="Times New Roman"/>
          <w:sz w:val="28"/>
          <w:szCs w:val="28"/>
          <w:lang w:eastAsia="ru-RU"/>
        </w:rPr>
        <w:t xml:space="preserve">Политенные хромосомы. Хромосомы типа "ламповых щеток". </w:t>
      </w:r>
    </w:p>
    <w:p w:rsidR="002A284D" w:rsidRPr="0094464C" w:rsidRDefault="0094464C" w:rsidP="0094464C">
      <w:pPr>
        <w:tabs>
          <w:tab w:val="left" w:pos="709"/>
        </w:tabs>
        <w:spacing w:after="0" w:line="240" w:lineRule="auto"/>
        <w:ind w:firstLine="567"/>
        <w:jc w:val="both"/>
        <w:rPr>
          <w:rFonts w:ascii="Times New Roman" w:eastAsia="Times New Roman" w:hAnsi="Times New Roman" w:cs="Times New Roman"/>
          <w:color w:val="FF0000"/>
          <w:sz w:val="28"/>
          <w:szCs w:val="28"/>
          <w:lang w:eastAsia="ru-RU"/>
        </w:rPr>
      </w:pPr>
      <w:r w:rsidRPr="0094464C">
        <w:rPr>
          <w:rFonts w:ascii="Times New Roman" w:eastAsia="Times New Roman" w:hAnsi="Times New Roman" w:cs="Times New Roman"/>
          <w:sz w:val="28"/>
          <w:szCs w:val="28"/>
          <w:lang w:eastAsia="ru-RU"/>
        </w:rPr>
        <w:lastRenderedPageBreak/>
        <w:t>Ядрышко: ультраструктуное строение и химия, функции. Число ядрышек в ядре, их хроомосомное происхождение. ДНК ядрышка, строение генов рРНК, полицистронность. Амплификация генов рРНК. Строение и химия рибосом. Пути синтеза рибосом. Цикл изменения структуры ядрышка в связи с его функциональной активностью. Судьба ядрышка в течение клеточного цикла и его связь с митотическими хромосомами</w:t>
      </w:r>
    </w:p>
    <w:p w:rsidR="00BB6184" w:rsidRPr="0094464C" w:rsidRDefault="00BB6184" w:rsidP="002A284D">
      <w:pPr>
        <w:tabs>
          <w:tab w:val="left" w:pos="709"/>
        </w:tabs>
        <w:spacing w:after="0" w:line="240" w:lineRule="auto"/>
        <w:ind w:firstLine="567"/>
        <w:jc w:val="both"/>
        <w:rPr>
          <w:rFonts w:ascii="Times New Roman" w:eastAsia="Times New Roman" w:hAnsi="Times New Roman" w:cs="Times New Roman"/>
          <w:b/>
          <w:color w:val="FF0000"/>
          <w:sz w:val="28"/>
          <w:szCs w:val="28"/>
          <w:lang w:eastAsia="ru-RU"/>
        </w:rPr>
      </w:pPr>
    </w:p>
    <w:p w:rsidR="002A284D" w:rsidRPr="001B05CC" w:rsidRDefault="00D15816" w:rsidP="002A284D">
      <w:pPr>
        <w:tabs>
          <w:tab w:val="left" w:pos="709"/>
        </w:tabs>
        <w:spacing w:after="0" w:line="240" w:lineRule="auto"/>
        <w:ind w:firstLine="567"/>
        <w:jc w:val="both"/>
        <w:rPr>
          <w:rFonts w:ascii="Times New Roman" w:eastAsia="Times New Roman" w:hAnsi="Times New Roman" w:cs="Times New Roman"/>
          <w:b/>
          <w:sz w:val="28"/>
          <w:szCs w:val="28"/>
          <w:lang w:eastAsia="ru-RU"/>
        </w:rPr>
      </w:pPr>
      <w:r w:rsidRPr="001B05CC">
        <w:rPr>
          <w:rFonts w:ascii="Times New Roman" w:eastAsia="Times New Roman" w:hAnsi="Times New Roman" w:cs="Times New Roman"/>
          <w:b/>
          <w:sz w:val="28"/>
          <w:szCs w:val="28"/>
          <w:lang w:eastAsia="ru-RU"/>
        </w:rPr>
        <w:t>Модуль 2</w:t>
      </w:r>
      <w:r w:rsidR="002A284D" w:rsidRPr="001B05CC">
        <w:rPr>
          <w:rFonts w:ascii="Times New Roman" w:eastAsia="Times New Roman" w:hAnsi="Times New Roman" w:cs="Times New Roman"/>
          <w:b/>
          <w:sz w:val="28"/>
          <w:szCs w:val="28"/>
          <w:lang w:eastAsia="ru-RU"/>
        </w:rPr>
        <w:t xml:space="preserve"> </w:t>
      </w:r>
      <w:r w:rsidR="00CA1192" w:rsidRPr="001B05CC">
        <w:rPr>
          <w:rFonts w:ascii="Times New Roman" w:eastAsia="Times New Roman" w:hAnsi="Times New Roman" w:cs="Times New Roman"/>
          <w:b/>
          <w:sz w:val="28"/>
          <w:szCs w:val="28"/>
          <w:lang w:eastAsia="ru-RU"/>
        </w:rPr>
        <w:t xml:space="preserve">. </w:t>
      </w:r>
      <w:r w:rsidR="000711F4">
        <w:rPr>
          <w:rFonts w:ascii="Times New Roman" w:eastAsia="Times New Roman" w:hAnsi="Times New Roman" w:cs="Times New Roman"/>
          <w:b/>
          <w:sz w:val="28"/>
          <w:szCs w:val="28"/>
          <w:lang w:eastAsia="ru-RU"/>
        </w:rPr>
        <w:t>Воспроизведение клеток.</w:t>
      </w:r>
      <w:r w:rsidR="00CA1192" w:rsidRPr="001B05CC">
        <w:rPr>
          <w:rFonts w:ascii="Times New Roman" w:eastAsia="Times New Roman" w:hAnsi="Times New Roman" w:cs="Times New Roman"/>
          <w:b/>
          <w:sz w:val="28"/>
          <w:szCs w:val="28"/>
          <w:lang w:eastAsia="ru-RU"/>
        </w:rPr>
        <w:t xml:space="preserve"> </w:t>
      </w:r>
      <w:r w:rsidR="000711F4">
        <w:rPr>
          <w:rFonts w:ascii="Times New Roman" w:eastAsia="Times New Roman" w:hAnsi="Times New Roman" w:cs="Times New Roman"/>
          <w:b/>
          <w:sz w:val="28"/>
          <w:szCs w:val="28"/>
          <w:lang w:eastAsia="ru-RU"/>
        </w:rPr>
        <w:t xml:space="preserve">Специализация и </w:t>
      </w:r>
      <w:r w:rsidR="00CA1192" w:rsidRPr="001B05CC">
        <w:rPr>
          <w:rFonts w:ascii="Times New Roman" w:eastAsia="Times New Roman" w:hAnsi="Times New Roman" w:cs="Times New Roman"/>
          <w:b/>
          <w:sz w:val="28"/>
          <w:szCs w:val="28"/>
          <w:lang w:eastAsia="ru-RU"/>
        </w:rPr>
        <w:t xml:space="preserve"> патология клетки.</w:t>
      </w:r>
    </w:p>
    <w:p w:rsidR="002A284D" w:rsidRPr="001B05CC" w:rsidRDefault="002A284D" w:rsidP="002A284D">
      <w:pPr>
        <w:tabs>
          <w:tab w:val="left" w:pos="709"/>
        </w:tabs>
        <w:spacing w:after="0" w:line="240" w:lineRule="auto"/>
        <w:ind w:firstLine="567"/>
        <w:jc w:val="both"/>
        <w:rPr>
          <w:rFonts w:ascii="Times New Roman" w:eastAsia="Times New Roman" w:hAnsi="Times New Roman" w:cs="Times New Roman"/>
          <w:b/>
          <w:sz w:val="28"/>
          <w:szCs w:val="28"/>
          <w:lang w:eastAsia="ru-RU"/>
        </w:rPr>
      </w:pPr>
    </w:p>
    <w:p w:rsidR="005C2EEE" w:rsidRPr="000711F4" w:rsidRDefault="005C2EEE" w:rsidP="005C2EEE">
      <w:pPr>
        <w:spacing w:after="0" w:line="240" w:lineRule="auto"/>
        <w:ind w:firstLine="709"/>
        <w:jc w:val="both"/>
        <w:rPr>
          <w:rFonts w:ascii="Times New Roman" w:eastAsia="Times New Roman" w:hAnsi="Times New Roman" w:cs="Times New Roman"/>
          <w:b/>
          <w:sz w:val="28"/>
          <w:szCs w:val="28"/>
          <w:lang w:eastAsia="ru-RU"/>
        </w:rPr>
      </w:pPr>
      <w:r w:rsidRPr="000711F4">
        <w:rPr>
          <w:rFonts w:ascii="Times New Roman" w:eastAsia="Times New Roman" w:hAnsi="Times New Roman" w:cs="Times New Roman"/>
          <w:b/>
          <w:sz w:val="28"/>
          <w:szCs w:val="28"/>
          <w:lang w:eastAsia="ru-RU"/>
        </w:rPr>
        <w:t>2.</w:t>
      </w:r>
      <w:r w:rsidRPr="000711F4">
        <w:rPr>
          <w:rFonts w:ascii="Times New Roman" w:eastAsia="Times New Roman" w:hAnsi="Times New Roman" w:cs="Times New Roman"/>
          <w:b/>
          <w:sz w:val="28"/>
          <w:szCs w:val="28"/>
          <w:lang w:eastAsia="ru-RU"/>
        </w:rPr>
        <w:t xml:space="preserve">1 </w:t>
      </w:r>
      <w:r w:rsidRPr="000711F4">
        <w:rPr>
          <w:rFonts w:ascii="Times New Roman" w:eastAsia="Times New Roman" w:hAnsi="Times New Roman" w:cs="Times New Roman"/>
          <w:b/>
          <w:sz w:val="28"/>
          <w:szCs w:val="28"/>
          <w:lang w:eastAsia="ru-RU"/>
        </w:rPr>
        <w:t xml:space="preserve">Деление клеток. </w:t>
      </w:r>
    </w:p>
    <w:p w:rsidR="005C2EEE" w:rsidRPr="00CA1192" w:rsidRDefault="005C2EEE" w:rsidP="005C2EEE">
      <w:pPr>
        <w:spacing w:after="0" w:line="240" w:lineRule="auto"/>
        <w:ind w:firstLine="709"/>
        <w:jc w:val="both"/>
        <w:rPr>
          <w:rFonts w:ascii="Times New Roman" w:eastAsia="Times New Roman" w:hAnsi="Times New Roman" w:cs="Times New Roman"/>
          <w:sz w:val="28"/>
          <w:szCs w:val="28"/>
          <w:lang w:eastAsia="ru-RU"/>
        </w:rPr>
      </w:pPr>
      <w:r w:rsidRPr="00CA1192">
        <w:rPr>
          <w:rFonts w:ascii="Times New Roman" w:eastAsia="Times New Roman" w:hAnsi="Times New Roman" w:cs="Times New Roman"/>
          <w:sz w:val="28"/>
          <w:szCs w:val="28"/>
          <w:lang w:eastAsia="ru-RU"/>
        </w:rPr>
        <w:t xml:space="preserve">Деление прокариотических клеток. Репликация бактериальной ДНК. </w:t>
      </w:r>
    </w:p>
    <w:p w:rsidR="005C2EEE" w:rsidRPr="00CA1192" w:rsidRDefault="005C2EEE" w:rsidP="005C2EEE">
      <w:pPr>
        <w:spacing w:after="0" w:line="240" w:lineRule="auto"/>
        <w:ind w:firstLine="709"/>
        <w:jc w:val="both"/>
        <w:rPr>
          <w:rFonts w:ascii="Times New Roman" w:eastAsia="Times New Roman" w:hAnsi="Times New Roman" w:cs="Times New Roman"/>
          <w:sz w:val="28"/>
          <w:szCs w:val="28"/>
          <w:lang w:eastAsia="ru-RU"/>
        </w:rPr>
      </w:pPr>
      <w:r w:rsidRPr="00CA1192">
        <w:rPr>
          <w:rFonts w:ascii="Times New Roman" w:eastAsia="Times New Roman" w:hAnsi="Times New Roman" w:cs="Times New Roman"/>
          <w:sz w:val="28"/>
          <w:szCs w:val="28"/>
          <w:lang w:eastAsia="ru-RU"/>
        </w:rPr>
        <w:t xml:space="preserve">Деление эукариотических клеток. Жизненный цикл клетки. Интерфаза: пресинтетический, синтетический и постсинтетический периоды. Значение этих периодов в жизни клеток. Особенности репликации ДНК эукариотических клеток. </w:t>
      </w:r>
    </w:p>
    <w:p w:rsidR="005C2EEE" w:rsidRPr="00CA1192" w:rsidRDefault="005C2EEE" w:rsidP="005C2EEE">
      <w:pPr>
        <w:spacing w:after="0" w:line="240" w:lineRule="auto"/>
        <w:ind w:firstLine="709"/>
        <w:jc w:val="both"/>
        <w:rPr>
          <w:rFonts w:ascii="Times New Roman" w:eastAsia="Times New Roman" w:hAnsi="Times New Roman" w:cs="Times New Roman"/>
          <w:sz w:val="28"/>
          <w:szCs w:val="28"/>
          <w:lang w:eastAsia="ru-RU"/>
        </w:rPr>
      </w:pPr>
      <w:r w:rsidRPr="00CA1192">
        <w:rPr>
          <w:rFonts w:ascii="Times New Roman" w:eastAsia="Times New Roman" w:hAnsi="Times New Roman" w:cs="Times New Roman"/>
          <w:sz w:val="28"/>
          <w:szCs w:val="28"/>
          <w:lang w:eastAsia="ru-RU"/>
        </w:rPr>
        <w:t xml:space="preserve">Митоз у клеток животных и растений. Стадии митоза, их продолжительность и характеристика. Механизм движения хромосом. Цитокенез у животных и растительных клеток: образование клеточной перетяжки и фрагмопласта. Судьба клеточных органелл в процессе деления клетки. Метаболизм делящейся клетки. Регуляция митоза, вопрос о пусковом механизме митоза. </w:t>
      </w:r>
    </w:p>
    <w:p w:rsidR="005C2EEE" w:rsidRPr="00CA1192" w:rsidRDefault="005C2EEE" w:rsidP="005C2EEE">
      <w:pPr>
        <w:spacing w:after="0" w:line="240" w:lineRule="auto"/>
        <w:ind w:firstLine="709"/>
        <w:jc w:val="both"/>
        <w:rPr>
          <w:rFonts w:ascii="Times New Roman" w:eastAsia="Times New Roman" w:hAnsi="Times New Roman" w:cs="Times New Roman"/>
          <w:sz w:val="28"/>
          <w:szCs w:val="28"/>
          <w:lang w:eastAsia="ru-RU"/>
        </w:rPr>
      </w:pPr>
      <w:r w:rsidRPr="00CA1192">
        <w:rPr>
          <w:rFonts w:ascii="Times New Roman" w:eastAsia="Times New Roman" w:hAnsi="Times New Roman" w:cs="Times New Roman"/>
          <w:sz w:val="28"/>
          <w:szCs w:val="28"/>
          <w:lang w:eastAsia="ru-RU"/>
        </w:rPr>
        <w:t xml:space="preserve">Эндомитоз и соматическая полиплоидия. Образование политенных хромосом. Амитоз. </w:t>
      </w:r>
    </w:p>
    <w:p w:rsidR="005C2EEE" w:rsidRPr="00CA1192" w:rsidRDefault="005C2EEE" w:rsidP="005C2EEE">
      <w:pPr>
        <w:spacing w:after="0" w:line="240" w:lineRule="auto"/>
        <w:ind w:firstLine="709"/>
        <w:jc w:val="both"/>
        <w:rPr>
          <w:rFonts w:ascii="Times New Roman" w:eastAsia="Times New Roman" w:hAnsi="Times New Roman" w:cs="Times New Roman"/>
          <w:sz w:val="28"/>
          <w:szCs w:val="28"/>
          <w:lang w:eastAsia="ru-RU"/>
        </w:rPr>
      </w:pPr>
      <w:r w:rsidRPr="00CA1192">
        <w:rPr>
          <w:rFonts w:ascii="Times New Roman" w:eastAsia="Times New Roman" w:hAnsi="Times New Roman" w:cs="Times New Roman"/>
          <w:sz w:val="28"/>
          <w:szCs w:val="28"/>
          <w:lang w:eastAsia="ru-RU"/>
        </w:rPr>
        <w:t xml:space="preserve">Мейоз. Стадии мейоза. Редукционное деление: стадии профазы первого мейотического деления; конъюгация хромосом, строение синаптонемального комплекса; кроссинговер; хромосомы типа ламповых щеток; особенности метафазы и анафазы редукционного деления. Эквационное деление. Различия между митозом и мейозом. Биологический смысл мейоза. </w:t>
      </w:r>
    </w:p>
    <w:p w:rsidR="000711F4" w:rsidRDefault="000711F4" w:rsidP="005C2EEE">
      <w:pPr>
        <w:spacing w:after="0" w:line="240" w:lineRule="auto"/>
        <w:ind w:firstLine="709"/>
        <w:jc w:val="both"/>
        <w:rPr>
          <w:rFonts w:ascii="Times New Roman" w:eastAsia="Times New Roman" w:hAnsi="Times New Roman" w:cs="Times New Roman"/>
          <w:sz w:val="28"/>
          <w:szCs w:val="28"/>
          <w:lang w:eastAsia="ru-RU"/>
        </w:rPr>
      </w:pPr>
    </w:p>
    <w:p w:rsidR="005C2EEE" w:rsidRPr="000711F4" w:rsidRDefault="005C2EEE" w:rsidP="005C2EEE">
      <w:pPr>
        <w:spacing w:after="0" w:line="240" w:lineRule="auto"/>
        <w:ind w:firstLine="709"/>
        <w:jc w:val="both"/>
        <w:rPr>
          <w:rFonts w:ascii="Times New Roman" w:eastAsia="Times New Roman" w:hAnsi="Times New Roman" w:cs="Times New Roman"/>
          <w:b/>
          <w:sz w:val="28"/>
          <w:szCs w:val="28"/>
          <w:lang w:eastAsia="ru-RU"/>
        </w:rPr>
      </w:pPr>
      <w:r w:rsidRPr="000711F4">
        <w:rPr>
          <w:rFonts w:ascii="Times New Roman" w:eastAsia="Times New Roman" w:hAnsi="Times New Roman" w:cs="Times New Roman"/>
          <w:b/>
          <w:sz w:val="28"/>
          <w:szCs w:val="28"/>
          <w:lang w:eastAsia="ru-RU"/>
        </w:rPr>
        <w:t>2.</w:t>
      </w:r>
      <w:r w:rsidRPr="000711F4">
        <w:rPr>
          <w:rFonts w:ascii="Times New Roman" w:eastAsia="Times New Roman" w:hAnsi="Times New Roman" w:cs="Times New Roman"/>
          <w:b/>
          <w:sz w:val="28"/>
          <w:szCs w:val="28"/>
          <w:lang w:eastAsia="ru-RU"/>
        </w:rPr>
        <w:t xml:space="preserve">2 </w:t>
      </w:r>
      <w:r w:rsidRPr="000711F4">
        <w:rPr>
          <w:rFonts w:ascii="Times New Roman" w:eastAsia="Times New Roman" w:hAnsi="Times New Roman" w:cs="Times New Roman"/>
          <w:b/>
          <w:sz w:val="28"/>
          <w:szCs w:val="28"/>
          <w:lang w:eastAsia="ru-RU"/>
        </w:rPr>
        <w:t xml:space="preserve"> Дифференциация клеток. </w:t>
      </w:r>
    </w:p>
    <w:p w:rsidR="005C2EEE" w:rsidRPr="00CA1192" w:rsidRDefault="005C2EEE" w:rsidP="005C2EEE">
      <w:pPr>
        <w:spacing w:after="0" w:line="240" w:lineRule="auto"/>
        <w:ind w:firstLine="709"/>
        <w:jc w:val="both"/>
        <w:rPr>
          <w:rFonts w:ascii="Times New Roman" w:eastAsia="Times New Roman" w:hAnsi="Times New Roman" w:cs="Times New Roman"/>
          <w:sz w:val="28"/>
          <w:szCs w:val="28"/>
          <w:lang w:eastAsia="ru-RU"/>
        </w:rPr>
      </w:pPr>
      <w:r w:rsidRPr="00CA1192">
        <w:rPr>
          <w:rFonts w:ascii="Times New Roman" w:eastAsia="Times New Roman" w:hAnsi="Times New Roman" w:cs="Times New Roman"/>
          <w:sz w:val="28"/>
          <w:szCs w:val="28"/>
          <w:lang w:eastAsia="ru-RU"/>
        </w:rPr>
        <w:t xml:space="preserve">Роль ядра и цитоплазмы в дифференцировке клетки. Морфологические признаки специализации клеток. Факторы регуляции процесса дифференцировки. Старение клетки. Механизмы старения. Стуктура клетки при старении. Механизмы гибели клетки при старении. </w:t>
      </w:r>
    </w:p>
    <w:p w:rsidR="000711F4" w:rsidRDefault="000711F4" w:rsidP="005C2EEE">
      <w:pPr>
        <w:spacing w:after="0" w:line="240" w:lineRule="auto"/>
        <w:ind w:firstLine="709"/>
        <w:jc w:val="both"/>
        <w:rPr>
          <w:rFonts w:ascii="Times New Roman" w:eastAsia="Times New Roman" w:hAnsi="Times New Roman" w:cs="Times New Roman"/>
          <w:b/>
          <w:sz w:val="28"/>
          <w:szCs w:val="28"/>
          <w:lang w:eastAsia="ru-RU"/>
        </w:rPr>
      </w:pPr>
    </w:p>
    <w:p w:rsidR="005C2EEE" w:rsidRPr="000711F4" w:rsidRDefault="005C2EEE" w:rsidP="005C2EEE">
      <w:pPr>
        <w:spacing w:after="0" w:line="240" w:lineRule="auto"/>
        <w:ind w:firstLine="709"/>
        <w:jc w:val="both"/>
        <w:rPr>
          <w:rFonts w:ascii="Times New Roman" w:eastAsia="Times New Roman" w:hAnsi="Times New Roman" w:cs="Times New Roman"/>
          <w:b/>
          <w:sz w:val="28"/>
          <w:szCs w:val="28"/>
          <w:lang w:eastAsia="ru-RU"/>
        </w:rPr>
      </w:pPr>
      <w:r w:rsidRPr="000711F4">
        <w:rPr>
          <w:rFonts w:ascii="Times New Roman" w:eastAsia="Times New Roman" w:hAnsi="Times New Roman" w:cs="Times New Roman"/>
          <w:b/>
          <w:sz w:val="28"/>
          <w:szCs w:val="28"/>
          <w:lang w:eastAsia="ru-RU"/>
        </w:rPr>
        <w:t>2.</w:t>
      </w:r>
      <w:r w:rsidRPr="000711F4">
        <w:rPr>
          <w:rFonts w:ascii="Times New Roman" w:eastAsia="Times New Roman" w:hAnsi="Times New Roman" w:cs="Times New Roman"/>
          <w:b/>
          <w:sz w:val="28"/>
          <w:szCs w:val="28"/>
          <w:lang w:eastAsia="ru-RU"/>
        </w:rPr>
        <w:t>3</w:t>
      </w:r>
      <w:r w:rsidRPr="000711F4">
        <w:rPr>
          <w:rFonts w:ascii="Times New Roman" w:eastAsia="Times New Roman" w:hAnsi="Times New Roman" w:cs="Times New Roman"/>
          <w:b/>
          <w:sz w:val="28"/>
          <w:szCs w:val="28"/>
          <w:lang w:eastAsia="ru-RU"/>
        </w:rPr>
        <w:t xml:space="preserve"> Патология клетки. </w:t>
      </w:r>
    </w:p>
    <w:p w:rsidR="005C2EEE" w:rsidRPr="00A47DA4" w:rsidRDefault="005C2EEE" w:rsidP="005C2EEE">
      <w:pPr>
        <w:spacing w:after="0" w:line="240" w:lineRule="auto"/>
        <w:ind w:firstLine="709"/>
        <w:jc w:val="both"/>
        <w:rPr>
          <w:rFonts w:ascii="Times New Roman" w:eastAsia="Times New Roman" w:hAnsi="Times New Roman" w:cs="Times New Roman"/>
          <w:sz w:val="28"/>
          <w:szCs w:val="28"/>
          <w:lang w:eastAsia="ru-RU"/>
        </w:rPr>
      </w:pPr>
      <w:r w:rsidRPr="00CA1192">
        <w:rPr>
          <w:rFonts w:ascii="Times New Roman" w:eastAsia="Times New Roman" w:hAnsi="Times New Roman" w:cs="Times New Roman"/>
          <w:sz w:val="28"/>
          <w:szCs w:val="28"/>
          <w:lang w:eastAsia="ru-RU"/>
        </w:rPr>
        <w:t xml:space="preserve">Влияние повреждающих факторов на клетку. Теория паранекроза. Специфические и неспецифические реакции клетки на повреждение. Изменение структуры органоидов при повреждении клетки. Внутриклеточная репарация. Гибель клетки: цитологические признаки гибели клетки; </w:t>
      </w:r>
      <w:r w:rsidRPr="00A47DA4">
        <w:rPr>
          <w:rFonts w:ascii="Times New Roman" w:eastAsia="Times New Roman" w:hAnsi="Times New Roman" w:cs="Times New Roman"/>
          <w:sz w:val="28"/>
          <w:szCs w:val="28"/>
          <w:lang w:eastAsia="ru-RU"/>
        </w:rPr>
        <w:t xml:space="preserve">некроз. Программированная клеточная гибель: теория апоптоза. </w:t>
      </w:r>
    </w:p>
    <w:p w:rsidR="002A284D" w:rsidRPr="00A47DA4" w:rsidRDefault="002A284D" w:rsidP="002A284D">
      <w:pPr>
        <w:tabs>
          <w:tab w:val="left" w:pos="709"/>
        </w:tabs>
        <w:spacing w:after="0" w:line="240" w:lineRule="auto"/>
        <w:ind w:firstLine="709"/>
        <w:jc w:val="both"/>
        <w:rPr>
          <w:rFonts w:ascii="Times New Roman" w:eastAsia="Times New Roman" w:hAnsi="Times New Roman" w:cs="Times New Roman"/>
          <w:b/>
          <w:sz w:val="28"/>
          <w:szCs w:val="28"/>
          <w:lang w:eastAsia="ru-RU"/>
        </w:rPr>
      </w:pPr>
    </w:p>
    <w:p w:rsidR="002A284D" w:rsidRPr="00A47DA4" w:rsidRDefault="002A284D" w:rsidP="002A284D">
      <w:pPr>
        <w:tabs>
          <w:tab w:val="left" w:pos="709"/>
        </w:tabs>
        <w:spacing w:after="0" w:line="240" w:lineRule="auto"/>
        <w:ind w:firstLine="709"/>
        <w:jc w:val="both"/>
        <w:rPr>
          <w:rFonts w:ascii="Times New Roman" w:eastAsia="Times New Roman" w:hAnsi="Times New Roman" w:cs="Times New Roman"/>
          <w:b/>
          <w:sz w:val="28"/>
          <w:szCs w:val="28"/>
          <w:lang w:eastAsia="ru-RU"/>
        </w:rPr>
      </w:pPr>
    </w:p>
    <w:p w:rsidR="002A284D" w:rsidRPr="00A47DA4" w:rsidRDefault="002A284D" w:rsidP="002A284D">
      <w:pPr>
        <w:tabs>
          <w:tab w:val="left" w:pos="709"/>
        </w:tabs>
        <w:spacing w:after="0" w:line="240" w:lineRule="auto"/>
        <w:ind w:firstLine="709"/>
        <w:jc w:val="both"/>
        <w:rPr>
          <w:rFonts w:ascii="Times New Roman" w:eastAsia="Times New Roman" w:hAnsi="Times New Roman" w:cs="Times New Roman"/>
          <w:b/>
          <w:sz w:val="28"/>
          <w:szCs w:val="28"/>
          <w:lang w:eastAsia="ru-RU"/>
        </w:rPr>
        <w:sectPr w:rsidR="002A284D" w:rsidRPr="00A47DA4">
          <w:pgSz w:w="11906" w:h="16838"/>
          <w:pgMar w:top="1134" w:right="850" w:bottom="1134" w:left="1701" w:header="708" w:footer="708" w:gutter="0"/>
          <w:cols w:space="708"/>
          <w:docGrid w:linePitch="360"/>
        </w:sectPr>
      </w:pPr>
    </w:p>
    <w:p w:rsidR="002A284D" w:rsidRPr="00A47DA4" w:rsidRDefault="002A284D" w:rsidP="002A284D">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47DA4">
        <w:rPr>
          <w:rFonts w:ascii="Times New Roman" w:eastAsia="Times New Roman" w:hAnsi="Times New Roman" w:cs="Times New Roman"/>
          <w:b/>
          <w:sz w:val="28"/>
          <w:szCs w:val="28"/>
          <w:lang w:eastAsia="ru-RU"/>
        </w:rPr>
        <w:lastRenderedPageBreak/>
        <w:t>3 Список рекомендуемой литературы</w:t>
      </w:r>
      <w:r w:rsidRPr="00A47DA4">
        <w:rPr>
          <w:rFonts w:ascii="Times New Roman" w:eastAsia="Times New Roman" w:hAnsi="Times New Roman" w:cs="Times New Roman"/>
          <w:sz w:val="28"/>
          <w:szCs w:val="28"/>
          <w:lang w:eastAsia="ru-RU"/>
        </w:rPr>
        <w:t xml:space="preserve"> </w:t>
      </w:r>
    </w:p>
    <w:p w:rsidR="002A284D" w:rsidRPr="00A47DA4" w:rsidRDefault="002A284D" w:rsidP="002A284D">
      <w:pPr>
        <w:tabs>
          <w:tab w:val="left" w:pos="709"/>
        </w:tabs>
        <w:spacing w:after="0" w:line="240" w:lineRule="auto"/>
        <w:ind w:firstLine="709"/>
        <w:jc w:val="both"/>
        <w:rPr>
          <w:rFonts w:ascii="Times New Roman" w:eastAsia="Times New Roman" w:hAnsi="Times New Roman" w:cs="Times New Roman"/>
          <w:b/>
          <w:sz w:val="28"/>
          <w:szCs w:val="28"/>
          <w:lang w:eastAsia="ru-RU"/>
        </w:rPr>
      </w:pPr>
    </w:p>
    <w:p w:rsidR="002A284D" w:rsidRPr="00A47DA4" w:rsidRDefault="002A284D" w:rsidP="002A284D">
      <w:pPr>
        <w:tabs>
          <w:tab w:val="left" w:pos="709"/>
        </w:tabs>
        <w:spacing w:after="120" w:line="240" w:lineRule="auto"/>
        <w:ind w:firstLine="709"/>
        <w:rPr>
          <w:rFonts w:ascii="Times New Roman" w:eastAsia="Times New Roman" w:hAnsi="Times New Roman" w:cs="Times New Roman"/>
          <w:b/>
          <w:sz w:val="28"/>
          <w:szCs w:val="28"/>
          <w:lang w:eastAsia="ru-RU"/>
        </w:rPr>
      </w:pPr>
      <w:r w:rsidRPr="00A47DA4">
        <w:rPr>
          <w:rFonts w:ascii="Times New Roman" w:eastAsia="Times New Roman" w:hAnsi="Times New Roman" w:cs="Times New Roman"/>
          <w:b/>
          <w:sz w:val="28"/>
          <w:szCs w:val="28"/>
          <w:lang w:eastAsia="ru-RU"/>
        </w:rPr>
        <w:t>Основная:</w:t>
      </w:r>
    </w:p>
    <w:p w:rsidR="007137B5" w:rsidRPr="00A47DA4" w:rsidRDefault="007137B5" w:rsidP="00215868">
      <w:pPr>
        <w:numPr>
          <w:ilvl w:val="0"/>
          <w:numId w:val="2"/>
        </w:numPr>
        <w:tabs>
          <w:tab w:val="clear" w:pos="720"/>
          <w:tab w:val="num" w:pos="567"/>
        </w:tabs>
        <w:spacing w:after="0" w:line="240" w:lineRule="auto"/>
        <w:ind w:left="0" w:firstLine="567"/>
        <w:rPr>
          <w:rFonts w:ascii="Times New Roman" w:eastAsia="Times New Roman" w:hAnsi="Times New Roman" w:cs="Times New Roman"/>
          <w:sz w:val="28"/>
          <w:szCs w:val="28"/>
          <w:lang w:eastAsia="ru-RU"/>
        </w:rPr>
      </w:pPr>
      <w:r w:rsidRPr="00A47DA4">
        <w:rPr>
          <w:rFonts w:ascii="Times New Roman" w:eastAsia="Times New Roman" w:hAnsi="Times New Roman" w:cs="Times New Roman"/>
          <w:sz w:val="28"/>
          <w:szCs w:val="28"/>
          <w:lang w:eastAsia="ru-RU"/>
        </w:rPr>
        <w:t xml:space="preserve">Ченцов Ю.С. Общая цитология. - М.: Изд. МГУ, 1995. - 345 с. </w:t>
      </w:r>
    </w:p>
    <w:p w:rsidR="00A732AF" w:rsidRPr="00A47DA4" w:rsidRDefault="00A732AF" w:rsidP="00215868">
      <w:pPr>
        <w:pStyle w:val="a5"/>
        <w:numPr>
          <w:ilvl w:val="0"/>
          <w:numId w:val="2"/>
        </w:numPr>
        <w:tabs>
          <w:tab w:val="clear" w:pos="720"/>
          <w:tab w:val="num" w:pos="567"/>
        </w:tabs>
        <w:spacing w:before="0" w:beforeAutospacing="0" w:after="0" w:afterAutospacing="0"/>
        <w:ind w:left="0" w:firstLine="567"/>
        <w:rPr>
          <w:sz w:val="28"/>
          <w:szCs w:val="28"/>
        </w:rPr>
      </w:pPr>
      <w:r w:rsidRPr="00A47DA4">
        <w:rPr>
          <w:sz w:val="28"/>
          <w:szCs w:val="28"/>
        </w:rPr>
        <w:t>Ченцов Ю.С</w:t>
      </w:r>
      <w:r w:rsidRPr="00A47DA4">
        <w:rPr>
          <w:i/>
          <w:iCs/>
          <w:sz w:val="28"/>
          <w:szCs w:val="28"/>
        </w:rPr>
        <w:t>.</w:t>
      </w:r>
      <w:r w:rsidRPr="00A47DA4">
        <w:rPr>
          <w:sz w:val="28"/>
          <w:szCs w:val="28"/>
        </w:rPr>
        <w:t xml:space="preserve"> Введение в клеточную биологию: учебник для вузов / Ю.С. Ченцов. - М.: ИКЦ «Академкнига», 2005. – 495 с.</w:t>
      </w:r>
    </w:p>
    <w:p w:rsidR="007137B5" w:rsidRPr="00A47DA4" w:rsidRDefault="007137B5" w:rsidP="00215868">
      <w:pPr>
        <w:numPr>
          <w:ilvl w:val="0"/>
          <w:numId w:val="2"/>
        </w:numPr>
        <w:tabs>
          <w:tab w:val="clear" w:pos="720"/>
          <w:tab w:val="num" w:pos="567"/>
        </w:tabs>
        <w:spacing w:after="0" w:line="240" w:lineRule="auto"/>
        <w:ind w:left="0" w:firstLine="567"/>
        <w:rPr>
          <w:rFonts w:ascii="Times New Roman" w:eastAsia="Times New Roman" w:hAnsi="Times New Roman" w:cs="Times New Roman"/>
          <w:sz w:val="28"/>
          <w:szCs w:val="28"/>
          <w:lang w:eastAsia="ru-RU"/>
        </w:rPr>
      </w:pPr>
      <w:r w:rsidRPr="00A47DA4">
        <w:rPr>
          <w:rFonts w:ascii="Times New Roman" w:eastAsia="Times New Roman" w:hAnsi="Times New Roman" w:cs="Times New Roman"/>
          <w:sz w:val="28"/>
          <w:szCs w:val="28"/>
          <w:lang w:eastAsia="ru-RU"/>
        </w:rPr>
        <w:t xml:space="preserve">Альбертс Б. и др. Молекулярная биология клетки. - М.: Мир, 1994. Т.2. - 526 с. </w:t>
      </w:r>
    </w:p>
    <w:p w:rsidR="007137B5" w:rsidRPr="00A47DA4" w:rsidRDefault="007137B5" w:rsidP="00215868">
      <w:pPr>
        <w:numPr>
          <w:ilvl w:val="0"/>
          <w:numId w:val="2"/>
        </w:numPr>
        <w:tabs>
          <w:tab w:val="clear" w:pos="720"/>
          <w:tab w:val="num" w:pos="567"/>
        </w:tabs>
        <w:spacing w:after="0" w:line="240" w:lineRule="auto"/>
        <w:ind w:left="0" w:firstLine="567"/>
        <w:rPr>
          <w:rFonts w:ascii="Times New Roman" w:eastAsia="Times New Roman" w:hAnsi="Times New Roman" w:cs="Times New Roman"/>
          <w:sz w:val="28"/>
          <w:szCs w:val="28"/>
          <w:lang w:eastAsia="ru-RU"/>
        </w:rPr>
      </w:pPr>
      <w:r w:rsidRPr="00A47DA4">
        <w:rPr>
          <w:rFonts w:ascii="Times New Roman" w:eastAsia="Times New Roman" w:hAnsi="Times New Roman" w:cs="Times New Roman"/>
          <w:sz w:val="28"/>
          <w:szCs w:val="28"/>
          <w:lang w:eastAsia="ru-RU"/>
        </w:rPr>
        <w:t xml:space="preserve">Беличенко Н.И., Палеев Н.Г. Методические указания к лабораторным занятиям по курсу "Биология клетки" для студентов ВиЗО биолого-почвенного факультета. - Ростов-на-Дону: РГУ, 1994.. - 23 с. </w:t>
      </w:r>
    </w:p>
    <w:p w:rsidR="007137B5" w:rsidRPr="00A47DA4" w:rsidRDefault="007137B5" w:rsidP="00215868">
      <w:pPr>
        <w:numPr>
          <w:ilvl w:val="0"/>
          <w:numId w:val="2"/>
        </w:numPr>
        <w:tabs>
          <w:tab w:val="clear" w:pos="720"/>
          <w:tab w:val="num" w:pos="567"/>
        </w:tabs>
        <w:spacing w:after="0" w:line="240" w:lineRule="auto"/>
        <w:ind w:left="0" w:firstLine="567"/>
        <w:rPr>
          <w:rFonts w:ascii="Times New Roman" w:eastAsia="Times New Roman" w:hAnsi="Times New Roman" w:cs="Times New Roman"/>
          <w:sz w:val="28"/>
          <w:szCs w:val="28"/>
          <w:lang w:eastAsia="ru-RU"/>
        </w:rPr>
      </w:pPr>
      <w:r w:rsidRPr="00A47DA4">
        <w:rPr>
          <w:rFonts w:ascii="Times New Roman" w:eastAsia="Times New Roman" w:hAnsi="Times New Roman" w:cs="Times New Roman"/>
          <w:sz w:val="28"/>
          <w:szCs w:val="28"/>
          <w:lang w:eastAsia="ru-RU"/>
        </w:rPr>
        <w:t xml:space="preserve">Беличенко Н.И., Тимофеева И.В Програмаа и методические укказания к изучению курса "Биология клетки" для студентов дневного, вечернего и зваочного отделе ний. - Ростов-на-Дону, УПЛ РГУ, 1999. - 13 с. </w:t>
      </w:r>
    </w:p>
    <w:p w:rsidR="00E31A41" w:rsidRPr="00A47DA4" w:rsidRDefault="00E31A41" w:rsidP="00215868">
      <w:pPr>
        <w:pStyle w:val="a5"/>
        <w:numPr>
          <w:ilvl w:val="0"/>
          <w:numId w:val="2"/>
        </w:numPr>
        <w:tabs>
          <w:tab w:val="clear" w:pos="720"/>
          <w:tab w:val="num" w:pos="567"/>
        </w:tabs>
        <w:spacing w:before="0" w:beforeAutospacing="0" w:after="0" w:afterAutospacing="0"/>
        <w:ind w:left="0" w:firstLine="567"/>
        <w:rPr>
          <w:sz w:val="28"/>
          <w:szCs w:val="28"/>
        </w:rPr>
      </w:pPr>
      <w:r w:rsidRPr="00A47DA4">
        <w:rPr>
          <w:sz w:val="28"/>
          <w:szCs w:val="28"/>
        </w:rPr>
        <w:t>Верещагина В.А. Основы общей цитологии : учеб. пособие для студ. высш. учеб. заведений / В.А. Верещагина. - М.: ИЦ «Академия», 2007. – 176 с.</w:t>
      </w:r>
    </w:p>
    <w:p w:rsidR="00A732AF" w:rsidRPr="00E31A41" w:rsidRDefault="00A732AF" w:rsidP="00215868">
      <w:pPr>
        <w:pStyle w:val="a5"/>
        <w:numPr>
          <w:ilvl w:val="0"/>
          <w:numId w:val="2"/>
        </w:numPr>
        <w:tabs>
          <w:tab w:val="clear" w:pos="720"/>
          <w:tab w:val="num" w:pos="567"/>
        </w:tabs>
        <w:spacing w:before="0" w:beforeAutospacing="0" w:after="0" w:afterAutospacing="0"/>
        <w:ind w:left="0" w:firstLine="567"/>
        <w:rPr>
          <w:sz w:val="28"/>
          <w:szCs w:val="28"/>
        </w:rPr>
      </w:pPr>
      <w:r w:rsidRPr="00A47DA4">
        <w:rPr>
          <w:sz w:val="28"/>
          <w:szCs w:val="28"/>
        </w:rPr>
        <w:t xml:space="preserve">Камкин А.Г. Физиология и молекулярная биология мембран клеток : учеб. пособие для </w:t>
      </w:r>
      <w:r w:rsidRPr="00E31A41">
        <w:rPr>
          <w:sz w:val="28"/>
          <w:szCs w:val="28"/>
        </w:rPr>
        <w:t>студ. высш. мед. учеб. заведений / А.Г. Камкин, И.С. Киселева. – М.: ИЦ «Академия», 2008. – 592 с.</w:t>
      </w:r>
    </w:p>
    <w:p w:rsidR="00E31A41" w:rsidRPr="007137B5" w:rsidRDefault="00E31A41" w:rsidP="00215868">
      <w:pPr>
        <w:spacing w:after="0" w:line="240" w:lineRule="auto"/>
        <w:ind w:firstLine="567"/>
        <w:rPr>
          <w:rFonts w:ascii="Times New Roman" w:eastAsia="Times New Roman" w:hAnsi="Times New Roman" w:cs="Times New Roman"/>
          <w:sz w:val="28"/>
          <w:szCs w:val="28"/>
          <w:lang w:eastAsia="ru-RU"/>
        </w:rPr>
      </w:pPr>
    </w:p>
    <w:p w:rsidR="00E31A41" w:rsidRPr="00E31A41" w:rsidRDefault="00E31A41" w:rsidP="00215868">
      <w:pPr>
        <w:pStyle w:val="a5"/>
        <w:ind w:firstLine="567"/>
        <w:rPr>
          <w:sz w:val="28"/>
          <w:szCs w:val="28"/>
        </w:rPr>
      </w:pPr>
      <w:r w:rsidRPr="00E31A41">
        <w:rPr>
          <w:b/>
          <w:bCs/>
          <w:sz w:val="28"/>
          <w:szCs w:val="28"/>
        </w:rPr>
        <w:t>Дополнительная</w:t>
      </w:r>
    </w:p>
    <w:p w:rsidR="00E31A41" w:rsidRPr="00E31A41" w:rsidRDefault="00E31A41" w:rsidP="00215868">
      <w:pPr>
        <w:pStyle w:val="a5"/>
        <w:spacing w:before="0" w:beforeAutospacing="0" w:after="0" w:afterAutospacing="0"/>
        <w:ind w:firstLine="709"/>
        <w:rPr>
          <w:sz w:val="28"/>
          <w:szCs w:val="28"/>
        </w:rPr>
      </w:pPr>
      <w:r w:rsidRPr="00E31A41">
        <w:rPr>
          <w:sz w:val="28"/>
          <w:szCs w:val="28"/>
        </w:rPr>
        <w:t>1. Атлас микроскопического и ультрамикроскопического строения клеток, тканей, органов/ В.Г.Елисеев, Ю.И. Афанасьев, Е.Ф. Котовский и др. – М.: Медицина. 2004.</w:t>
      </w:r>
    </w:p>
    <w:p w:rsidR="00E31A41" w:rsidRPr="00E31A41" w:rsidRDefault="00E31A41" w:rsidP="00215868">
      <w:pPr>
        <w:pStyle w:val="a5"/>
        <w:spacing w:before="0" w:beforeAutospacing="0" w:after="0" w:afterAutospacing="0"/>
        <w:ind w:firstLine="709"/>
        <w:rPr>
          <w:sz w:val="28"/>
          <w:szCs w:val="28"/>
        </w:rPr>
      </w:pPr>
      <w:r w:rsidRPr="00E31A41">
        <w:rPr>
          <w:sz w:val="28"/>
          <w:szCs w:val="28"/>
        </w:rPr>
        <w:t>2. Биофизика: Учебник для вузов / под ред. В.Г. Артюкова. – Екатеринбург: Деловая книга, 2010. – 293 с.</w:t>
      </w:r>
    </w:p>
    <w:p w:rsidR="00E31A41" w:rsidRPr="00E31A41" w:rsidRDefault="00E31A41" w:rsidP="00215868">
      <w:pPr>
        <w:pStyle w:val="a5"/>
        <w:spacing w:before="0" w:beforeAutospacing="0" w:after="0" w:afterAutospacing="0"/>
        <w:ind w:firstLine="709"/>
        <w:rPr>
          <w:sz w:val="28"/>
          <w:szCs w:val="28"/>
        </w:rPr>
      </w:pPr>
      <w:r w:rsidRPr="00E31A41">
        <w:rPr>
          <w:sz w:val="28"/>
          <w:szCs w:val="28"/>
        </w:rPr>
        <w:t>3. Гистология, цитология и эмбриологи</w:t>
      </w:r>
      <w:r w:rsidRPr="00E31A41">
        <w:rPr>
          <w:i/>
          <w:iCs/>
          <w:sz w:val="28"/>
          <w:szCs w:val="28"/>
        </w:rPr>
        <w:t>я</w:t>
      </w:r>
      <w:r w:rsidRPr="00E31A41">
        <w:rPr>
          <w:sz w:val="28"/>
          <w:szCs w:val="28"/>
        </w:rPr>
        <w:t>: учебник/ под ред. Ю.И. Афанасьева, С.Л. Кузнецова, Н.А. Юриной.- М.: Медицина, 2004.</w:t>
      </w:r>
    </w:p>
    <w:p w:rsidR="00E31A41" w:rsidRPr="00E31A41" w:rsidRDefault="00E31A41" w:rsidP="00215868">
      <w:pPr>
        <w:pStyle w:val="a5"/>
        <w:spacing w:before="0" w:beforeAutospacing="0" w:after="0" w:afterAutospacing="0"/>
        <w:ind w:firstLine="709"/>
        <w:rPr>
          <w:sz w:val="28"/>
          <w:szCs w:val="28"/>
        </w:rPr>
      </w:pPr>
      <w:r w:rsidRPr="00E31A41">
        <w:rPr>
          <w:sz w:val="28"/>
          <w:szCs w:val="28"/>
        </w:rPr>
        <w:t>4. Дерябин Д.Г. Функциональная морфология клетки : учеб. пособие / Д.Г. Дерябин. – М.: КДУ, 2005.- 320 с.</w:t>
      </w:r>
    </w:p>
    <w:p w:rsidR="00E31A41" w:rsidRPr="00A47DA4" w:rsidRDefault="00E31A41" w:rsidP="00215868">
      <w:pPr>
        <w:pStyle w:val="a5"/>
        <w:spacing w:before="0" w:beforeAutospacing="0" w:after="0" w:afterAutospacing="0"/>
        <w:ind w:firstLine="709"/>
        <w:rPr>
          <w:sz w:val="28"/>
          <w:szCs w:val="28"/>
        </w:rPr>
      </w:pPr>
      <w:r w:rsidRPr="00E31A41">
        <w:rPr>
          <w:sz w:val="28"/>
          <w:szCs w:val="28"/>
        </w:rPr>
        <w:t xml:space="preserve">5. Комов В.П. </w:t>
      </w:r>
      <w:bookmarkStart w:id="0" w:name="_GoBack"/>
      <w:r w:rsidRPr="00A47DA4">
        <w:rPr>
          <w:sz w:val="28"/>
          <w:szCs w:val="28"/>
        </w:rPr>
        <w:t xml:space="preserve">Биохимия : учеб. для вузов / В.П. Комов, В.Н. Шведова. – М.: Дрофа, 2008. – 638 с. </w:t>
      </w:r>
    </w:p>
    <w:p w:rsidR="00E31A41" w:rsidRPr="00A47DA4" w:rsidRDefault="00E31A41" w:rsidP="00215868">
      <w:pPr>
        <w:pStyle w:val="a5"/>
        <w:spacing w:before="0" w:beforeAutospacing="0" w:after="0" w:afterAutospacing="0"/>
        <w:ind w:firstLine="709"/>
        <w:rPr>
          <w:sz w:val="28"/>
          <w:szCs w:val="28"/>
        </w:rPr>
      </w:pPr>
      <w:r w:rsidRPr="00A47DA4">
        <w:rPr>
          <w:sz w:val="28"/>
          <w:szCs w:val="28"/>
        </w:rPr>
        <w:t>6. Коничев А.С. Молекулярная биология / А.С. Коничев, Г.А. Севастьянова. – М.: Академия, 2005.- 400 с.</w:t>
      </w:r>
    </w:p>
    <w:p w:rsidR="007137B5" w:rsidRPr="00A47DA4" w:rsidRDefault="00E31A41" w:rsidP="008119FB">
      <w:pPr>
        <w:pStyle w:val="a5"/>
        <w:spacing w:before="0" w:beforeAutospacing="0" w:after="0" w:afterAutospacing="0"/>
        <w:ind w:firstLine="709"/>
        <w:rPr>
          <w:b/>
          <w:sz w:val="28"/>
          <w:szCs w:val="28"/>
        </w:rPr>
      </w:pPr>
      <w:r w:rsidRPr="00A47DA4">
        <w:rPr>
          <w:sz w:val="28"/>
          <w:szCs w:val="28"/>
        </w:rPr>
        <w:t>7. Лабораторные занятия по курсу гистологии, цитологии и эмбриологии: Учеб пособие для мед. ВУЗов /под ред. Ю.И. Афанасьева, А.Н.Яцковского.- М.: Медицина, 2004.</w:t>
      </w:r>
    </w:p>
    <w:p w:rsidR="008119FB" w:rsidRPr="00A47DA4" w:rsidRDefault="008119FB" w:rsidP="002A284D">
      <w:pPr>
        <w:spacing w:after="0" w:line="240" w:lineRule="auto"/>
        <w:ind w:left="360" w:firstLine="207"/>
        <w:jc w:val="both"/>
        <w:rPr>
          <w:rFonts w:ascii="Times New Roman" w:eastAsia="Times New Roman" w:hAnsi="Times New Roman" w:cs="Times New Roman"/>
          <w:b/>
          <w:sz w:val="28"/>
          <w:szCs w:val="24"/>
          <w:lang w:eastAsia="ru-RU"/>
        </w:rPr>
      </w:pPr>
    </w:p>
    <w:p w:rsidR="002A284D" w:rsidRPr="00A47DA4" w:rsidRDefault="002A284D" w:rsidP="002A284D">
      <w:pPr>
        <w:spacing w:after="0" w:line="240" w:lineRule="auto"/>
        <w:ind w:left="360" w:firstLine="207"/>
        <w:jc w:val="both"/>
        <w:rPr>
          <w:rFonts w:ascii="Times New Roman" w:eastAsia="Times New Roman" w:hAnsi="Times New Roman" w:cs="Times New Roman"/>
          <w:b/>
          <w:sz w:val="28"/>
          <w:szCs w:val="24"/>
          <w:lang w:eastAsia="ru-RU"/>
        </w:rPr>
      </w:pPr>
      <w:r w:rsidRPr="00A47DA4">
        <w:rPr>
          <w:rFonts w:ascii="Times New Roman" w:eastAsia="Times New Roman" w:hAnsi="Times New Roman" w:cs="Times New Roman"/>
          <w:b/>
          <w:sz w:val="28"/>
          <w:szCs w:val="24"/>
          <w:lang w:eastAsia="ru-RU"/>
        </w:rPr>
        <w:t>Приложение</w:t>
      </w:r>
    </w:p>
    <w:p w:rsidR="002A284D" w:rsidRPr="00A47DA4" w:rsidRDefault="002A284D" w:rsidP="002A284D">
      <w:pPr>
        <w:tabs>
          <w:tab w:val="left" w:pos="709"/>
        </w:tabs>
        <w:spacing w:after="0" w:line="240" w:lineRule="auto"/>
        <w:ind w:firstLine="709"/>
        <w:jc w:val="both"/>
        <w:rPr>
          <w:rFonts w:ascii="Times New Roman" w:eastAsia="Times New Roman" w:hAnsi="Times New Roman" w:cs="Times New Roman"/>
          <w:b/>
          <w:sz w:val="28"/>
          <w:szCs w:val="24"/>
          <w:lang w:eastAsia="ru-RU"/>
        </w:rPr>
      </w:pPr>
    </w:p>
    <w:p w:rsidR="00FC73FD" w:rsidRPr="00A47DA4" w:rsidRDefault="00251795" w:rsidP="008119FB">
      <w:pPr>
        <w:spacing w:after="0" w:line="240" w:lineRule="auto"/>
        <w:jc w:val="both"/>
      </w:pPr>
      <w:r w:rsidRPr="00A47DA4">
        <w:rPr>
          <w:rFonts w:ascii="Times New Roman" w:eastAsia="Times New Roman" w:hAnsi="Times New Roman" w:cs="Times New Roman"/>
          <w:sz w:val="28"/>
          <w:szCs w:val="24"/>
          <w:lang w:eastAsia="ru-RU"/>
        </w:rPr>
        <w:t xml:space="preserve">Программа дисциплины для обучающихся  </w:t>
      </w:r>
      <w:bookmarkEnd w:id="0"/>
    </w:p>
    <w:sectPr w:rsidR="00FC73FD" w:rsidRPr="00A47DA4" w:rsidSect="003F3A9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703" w:rsidRDefault="00176703">
      <w:pPr>
        <w:spacing w:after="0" w:line="240" w:lineRule="auto"/>
      </w:pPr>
      <w:r>
        <w:separator/>
      </w:r>
    </w:p>
  </w:endnote>
  <w:endnote w:type="continuationSeparator" w:id="0">
    <w:p w:rsidR="00176703" w:rsidRDefault="00176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8F4" w:rsidRDefault="002A284D">
    <w:pPr>
      <w:pStyle w:val="a3"/>
      <w:jc w:val="center"/>
    </w:pPr>
    <w:r>
      <w:fldChar w:fldCharType="begin"/>
    </w:r>
    <w:r>
      <w:instrText xml:space="preserve"> PAGE   \* MERGEFORMAT </w:instrText>
    </w:r>
    <w:r>
      <w:fldChar w:fldCharType="separate"/>
    </w:r>
    <w:r w:rsidR="00A47DA4">
      <w:rPr>
        <w:noProof/>
      </w:rPr>
      <w:t>8</w:t>
    </w:r>
    <w:r>
      <w:fldChar w:fldCharType="end"/>
    </w:r>
  </w:p>
  <w:p w:rsidR="004F78F4" w:rsidRDefault="0017670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703" w:rsidRDefault="00176703">
      <w:pPr>
        <w:spacing w:after="0" w:line="240" w:lineRule="auto"/>
      </w:pPr>
      <w:r>
        <w:separator/>
      </w:r>
    </w:p>
  </w:footnote>
  <w:footnote w:type="continuationSeparator" w:id="0">
    <w:p w:rsidR="00176703" w:rsidRDefault="001767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9721D8"/>
    <w:multiLevelType w:val="multilevel"/>
    <w:tmpl w:val="18CCC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98A1E09"/>
    <w:multiLevelType w:val="multilevel"/>
    <w:tmpl w:val="D0D2B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E611337"/>
    <w:multiLevelType w:val="singleLevel"/>
    <w:tmpl w:val="BCC20388"/>
    <w:lvl w:ilvl="0">
      <w:start w:val="1"/>
      <w:numFmt w:val="decimal"/>
      <w:lvlText w:val="%1"/>
      <w:lvlJc w:val="left"/>
      <w:pPr>
        <w:tabs>
          <w:tab w:val="num" w:pos="360"/>
        </w:tabs>
        <w:ind w:left="360" w:hanging="360"/>
      </w:pPr>
      <w:rPr>
        <w:rFonts w:ascii="Times New Roman" w:eastAsia="Times New Roman" w:hAnsi="Times New Roman"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980"/>
    <w:rsid w:val="00000BE9"/>
    <w:rsid w:val="00035D77"/>
    <w:rsid w:val="000467BE"/>
    <w:rsid w:val="0006037B"/>
    <w:rsid w:val="000711F4"/>
    <w:rsid w:val="00084FC0"/>
    <w:rsid w:val="000D70FE"/>
    <w:rsid w:val="000F7A27"/>
    <w:rsid w:val="00132EAE"/>
    <w:rsid w:val="00144709"/>
    <w:rsid w:val="00176703"/>
    <w:rsid w:val="001B05CC"/>
    <w:rsid w:val="00215868"/>
    <w:rsid w:val="00236D3E"/>
    <w:rsid w:val="00251795"/>
    <w:rsid w:val="00281AE7"/>
    <w:rsid w:val="0028251F"/>
    <w:rsid w:val="002A284D"/>
    <w:rsid w:val="002B6715"/>
    <w:rsid w:val="003D4C2F"/>
    <w:rsid w:val="003F0A2B"/>
    <w:rsid w:val="00496287"/>
    <w:rsid w:val="004C3D70"/>
    <w:rsid w:val="005073E0"/>
    <w:rsid w:val="005A5B6B"/>
    <w:rsid w:val="005C2EEE"/>
    <w:rsid w:val="005D40F9"/>
    <w:rsid w:val="005F24C7"/>
    <w:rsid w:val="006157D3"/>
    <w:rsid w:val="00640457"/>
    <w:rsid w:val="00680BB0"/>
    <w:rsid w:val="00694898"/>
    <w:rsid w:val="006A5452"/>
    <w:rsid w:val="006F6C11"/>
    <w:rsid w:val="007137B5"/>
    <w:rsid w:val="00755E58"/>
    <w:rsid w:val="00763FC3"/>
    <w:rsid w:val="007C7115"/>
    <w:rsid w:val="008119FB"/>
    <w:rsid w:val="008279E2"/>
    <w:rsid w:val="0091044A"/>
    <w:rsid w:val="009252E8"/>
    <w:rsid w:val="0094464C"/>
    <w:rsid w:val="009527B6"/>
    <w:rsid w:val="0098165C"/>
    <w:rsid w:val="009A0B7D"/>
    <w:rsid w:val="009D7E0D"/>
    <w:rsid w:val="00A16952"/>
    <w:rsid w:val="00A47DA4"/>
    <w:rsid w:val="00A732AF"/>
    <w:rsid w:val="00AD18AA"/>
    <w:rsid w:val="00AE4631"/>
    <w:rsid w:val="00B52451"/>
    <w:rsid w:val="00BB6184"/>
    <w:rsid w:val="00C322EC"/>
    <w:rsid w:val="00C62BDE"/>
    <w:rsid w:val="00CA1192"/>
    <w:rsid w:val="00D15816"/>
    <w:rsid w:val="00DC13B2"/>
    <w:rsid w:val="00E26923"/>
    <w:rsid w:val="00E31A41"/>
    <w:rsid w:val="00E76D9C"/>
    <w:rsid w:val="00EB7D84"/>
    <w:rsid w:val="00ED6803"/>
    <w:rsid w:val="00F614A7"/>
    <w:rsid w:val="00FC29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A284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2A284D"/>
    <w:rPr>
      <w:rFonts w:ascii="Times New Roman" w:eastAsia="Times New Roman" w:hAnsi="Times New Roman" w:cs="Times New Roman"/>
      <w:sz w:val="24"/>
      <w:szCs w:val="24"/>
      <w:lang w:eastAsia="ru-RU"/>
    </w:rPr>
  </w:style>
  <w:style w:type="paragraph" w:styleId="a5">
    <w:name w:val="Normal (Web)"/>
    <w:basedOn w:val="a"/>
    <w:uiPriority w:val="99"/>
    <w:unhideWhenUsed/>
    <w:rsid w:val="00E31A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8119F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119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A284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2A284D"/>
    <w:rPr>
      <w:rFonts w:ascii="Times New Roman" w:eastAsia="Times New Roman" w:hAnsi="Times New Roman" w:cs="Times New Roman"/>
      <w:sz w:val="24"/>
      <w:szCs w:val="24"/>
      <w:lang w:eastAsia="ru-RU"/>
    </w:rPr>
  </w:style>
  <w:style w:type="paragraph" w:styleId="a5">
    <w:name w:val="Normal (Web)"/>
    <w:basedOn w:val="a"/>
    <w:uiPriority w:val="99"/>
    <w:unhideWhenUsed/>
    <w:rsid w:val="00E31A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8119F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11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3115">
      <w:bodyDiv w:val="1"/>
      <w:marLeft w:val="0"/>
      <w:marRight w:val="0"/>
      <w:marTop w:val="0"/>
      <w:marBottom w:val="0"/>
      <w:divBdr>
        <w:top w:val="none" w:sz="0" w:space="0" w:color="auto"/>
        <w:left w:val="none" w:sz="0" w:space="0" w:color="auto"/>
        <w:bottom w:val="none" w:sz="0" w:space="0" w:color="auto"/>
        <w:right w:val="none" w:sz="0" w:space="0" w:color="auto"/>
      </w:divBdr>
      <w:divsChild>
        <w:div w:id="165167832">
          <w:marLeft w:val="0"/>
          <w:marRight w:val="0"/>
          <w:marTop w:val="0"/>
          <w:marBottom w:val="0"/>
          <w:divBdr>
            <w:top w:val="none" w:sz="0" w:space="0" w:color="auto"/>
            <w:left w:val="none" w:sz="0" w:space="0" w:color="auto"/>
            <w:bottom w:val="none" w:sz="0" w:space="0" w:color="auto"/>
            <w:right w:val="none" w:sz="0" w:space="0" w:color="auto"/>
          </w:divBdr>
          <w:divsChild>
            <w:div w:id="1176074572">
              <w:marLeft w:val="0"/>
              <w:marRight w:val="0"/>
              <w:marTop w:val="0"/>
              <w:marBottom w:val="0"/>
              <w:divBdr>
                <w:top w:val="none" w:sz="0" w:space="0" w:color="auto"/>
                <w:left w:val="none" w:sz="0" w:space="0" w:color="auto"/>
                <w:bottom w:val="none" w:sz="0" w:space="0" w:color="auto"/>
                <w:right w:val="none" w:sz="0" w:space="0" w:color="auto"/>
              </w:divBdr>
              <w:divsChild>
                <w:div w:id="1605192644">
                  <w:marLeft w:val="0"/>
                  <w:marRight w:val="0"/>
                  <w:marTop w:val="0"/>
                  <w:marBottom w:val="0"/>
                  <w:divBdr>
                    <w:top w:val="none" w:sz="0" w:space="0" w:color="auto"/>
                    <w:left w:val="none" w:sz="0" w:space="0" w:color="auto"/>
                    <w:bottom w:val="none" w:sz="0" w:space="0" w:color="auto"/>
                    <w:right w:val="none" w:sz="0" w:space="0" w:color="auto"/>
                  </w:divBdr>
                  <w:divsChild>
                    <w:div w:id="959267156">
                      <w:marLeft w:val="0"/>
                      <w:marRight w:val="0"/>
                      <w:marTop w:val="0"/>
                      <w:marBottom w:val="0"/>
                      <w:divBdr>
                        <w:top w:val="none" w:sz="0" w:space="0" w:color="auto"/>
                        <w:left w:val="none" w:sz="0" w:space="0" w:color="auto"/>
                        <w:bottom w:val="none" w:sz="0" w:space="0" w:color="auto"/>
                        <w:right w:val="none" w:sz="0" w:space="0" w:color="auto"/>
                      </w:divBdr>
                      <w:divsChild>
                        <w:div w:id="8573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8</Pages>
  <Words>2180</Words>
  <Characters>12429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7</cp:revision>
  <cp:lastPrinted>2016-10-01T07:41:00Z</cp:lastPrinted>
  <dcterms:created xsi:type="dcterms:W3CDTF">2016-09-19T17:37:00Z</dcterms:created>
  <dcterms:modified xsi:type="dcterms:W3CDTF">2017-01-20T16:46:00Z</dcterms:modified>
</cp:coreProperties>
</file>